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4A1787" w:rsidP="48D01093" w:rsidRDefault="004A1787" w14:paraId="6E2A16F0" w14:textId="77777777" w14:noSpellErr="1">
      <w:pPr>
        <w:spacing w:before="100" w:beforeAutospacing="on" w:after="100" w:afterAutospacing="on" w:line="240" w:lineRule="auto"/>
        <w:jc w:val="center"/>
        <w:outlineLvl w:val="0"/>
        <w:rPr>
          <w:rFonts w:eastAsia="Times New Roman" w:cs="Times New Roman"/>
          <w:b w:val="1"/>
          <w:bCs w:val="1"/>
          <w:kern w:val="36"/>
          <w:sz w:val="48"/>
          <w:szCs w:val="48"/>
          <w:lang w:eastAsia="en-GB"/>
        </w:rPr>
      </w:pPr>
      <w:bookmarkStart w:name="_GoBack" w:id="0"/>
      <w:r w:rsidR="004A1787">
        <w:drawing>
          <wp:inline wp14:editId="7DD5C0B9" wp14:anchorId="002F19EF">
            <wp:extent cx="2352675" cy="1237830"/>
            <wp:effectExtent l="0" t="0" r="0" b="635"/>
            <wp:docPr id="1" name="Picture 1" descr="S:\SSSO Graphics\School Logo.jpg" title=""/>
            <wp:cNvGraphicFramePr>
              <a:graphicFrameLocks noChangeAspect="1"/>
            </wp:cNvGraphicFramePr>
            <a:graphic>
              <a:graphicData uri="http://schemas.openxmlformats.org/drawingml/2006/picture">
                <pic:pic>
                  <pic:nvPicPr>
                    <pic:cNvPr id="0" name="Picture 1"/>
                    <pic:cNvPicPr/>
                  </pic:nvPicPr>
                  <pic:blipFill>
                    <a:blip r:embed="R562317d1aa8e47a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352675" cy="1237830"/>
                    </a:xfrm>
                    <a:prstGeom prst="rect">
                      <a:avLst/>
                    </a:prstGeom>
                  </pic:spPr>
                </pic:pic>
              </a:graphicData>
            </a:graphic>
          </wp:inline>
        </w:drawing>
      </w:r>
    </w:p>
    <w:bookmarkEnd w:id="0"/>
    <w:p w:rsidRPr="00294548" w:rsidR="00294548" w:rsidP="48D01093" w:rsidRDefault="00E729C3" w14:paraId="7338E7CF" w14:textId="160B6D68">
      <w:pPr>
        <w:spacing w:before="100" w:beforeAutospacing="on" w:after="100" w:afterAutospacing="on" w:line="240" w:lineRule="auto"/>
        <w:jc w:val="center"/>
        <w:outlineLvl w:val="0"/>
        <w:rPr>
          <w:rFonts w:eastAsia="Times New Roman" w:cs="Times New Roman"/>
          <w:b w:val="1"/>
          <w:bCs w:val="1"/>
          <w:sz w:val="32"/>
          <w:szCs w:val="32"/>
          <w:lang w:eastAsia="en-GB"/>
        </w:rPr>
      </w:pPr>
      <w:r w:rsidRPr="00294548" w:rsidR="30D012D6">
        <w:rPr>
          <w:rFonts w:eastAsia="Times New Roman" w:cs="Times New Roman"/>
          <w:b w:val="1"/>
          <w:bCs w:val="1"/>
          <w:kern w:val="36"/>
          <w:sz w:val="32"/>
          <w:szCs w:val="32"/>
          <w:lang w:eastAsia="en-GB"/>
        </w:rPr>
        <w:t>Admissions</w:t>
      </w:r>
      <w:r w:rsidRPr="00294548" w:rsidR="3C1C80EC">
        <w:rPr>
          <w:rFonts w:eastAsia="Times New Roman" w:cs="Times New Roman"/>
          <w:b w:val="1"/>
          <w:bCs w:val="1"/>
          <w:kern w:val="36"/>
          <w:sz w:val="32"/>
          <w:szCs w:val="32"/>
          <w:lang w:eastAsia="en-GB"/>
        </w:rPr>
        <w:t xml:space="preserve"> for entry into year 7 in 202</w:t>
      </w:r>
      <w:r w:rsidRPr="04D03992" w:rsidR="3AFFFBD7">
        <w:rPr>
          <w:rFonts w:eastAsia="Times New Roman" w:cs="Times New Roman"/>
          <w:b w:val="1"/>
          <w:bCs w:val="1"/>
          <w:sz w:val="32"/>
          <w:szCs w:val="32"/>
          <w:lang w:eastAsia="en-GB"/>
        </w:rPr>
        <w:t>7</w:t>
      </w:r>
      <w:r w:rsidRPr="04D03992" w:rsidR="3C1C80EC">
        <w:rPr>
          <w:rFonts w:eastAsia="Times New Roman" w:cs="Times New Roman"/>
          <w:b w:val="1"/>
          <w:bCs w:val="1"/>
          <w:sz w:val="32"/>
          <w:szCs w:val="32"/>
          <w:lang w:eastAsia="en-GB"/>
        </w:rPr>
        <w:t>/2</w:t>
      </w:r>
      <w:r w:rsidRPr="04D03992" w:rsidR="17B64747">
        <w:rPr>
          <w:rFonts w:eastAsia="Times New Roman" w:cs="Times New Roman"/>
          <w:b w:val="1"/>
          <w:bCs w:val="1"/>
          <w:sz w:val="32"/>
          <w:szCs w:val="32"/>
          <w:lang w:eastAsia="en-GB"/>
        </w:rPr>
        <w:t>8</w:t>
      </w:r>
      <w:r w:rsidRPr="04D03992" w:rsidR="66CB460F">
        <w:rPr>
          <w:rFonts w:eastAsia="Times New Roman" w:cs="Times New Roman"/>
          <w:b w:val="1"/>
          <w:bCs w:val="1"/>
          <w:sz w:val="32"/>
          <w:szCs w:val="32"/>
          <w:lang w:eastAsia="en-GB"/>
        </w:rPr>
        <w:t xml:space="preserve"> </w:t>
      </w:r>
      <w:bookmarkStart w:name="content" w:id="1"/>
      <w:bookmarkEnd w:id="1"/>
    </w:p>
    <w:p w:rsidRPr="00E729C3" w:rsidR="00E729C3" w:rsidP="008062BF" w:rsidRDefault="00E729C3" w14:paraId="36E5282F"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St Saviour’s and St Olave’s Church of England School has a distinctive Christian ethos which is at the heart of this School and provides an inclusive, caring and supportive environment where children learn and flourish in a setting shaped by Christian values. We welcome applications from all members of the community and we ask all parents/carers to respect the Christian ethos of our school and its importance to our community.</w:t>
      </w:r>
    </w:p>
    <w:p w:rsidRPr="00E729C3" w:rsidR="00E729C3" w:rsidP="0B0F2760" w:rsidRDefault="00E729C3" w14:paraId="1043625A" w14:textId="25949830">
      <w:pPr>
        <w:spacing w:before="100" w:beforeAutospacing="on" w:after="100" w:afterAutospacing="on" w:line="240" w:lineRule="auto"/>
        <w:jc w:val="both"/>
        <w:rPr>
          <w:rFonts w:eastAsia="Times New Roman" w:cs="Times New Roman"/>
          <w:sz w:val="24"/>
          <w:szCs w:val="24"/>
          <w:lang w:eastAsia="en-GB"/>
        </w:rPr>
      </w:pPr>
      <w:r w:rsidRPr="04D03992" w:rsidR="30D012D6">
        <w:rPr>
          <w:rFonts w:eastAsia="Times New Roman" w:cs="Times New Roman"/>
          <w:sz w:val="24"/>
          <w:szCs w:val="24"/>
          <w:lang w:eastAsia="en-GB"/>
        </w:rPr>
        <w:t xml:space="preserve">The Governing Body </w:t>
      </w:r>
      <w:r w:rsidRPr="04D03992" w:rsidR="30D012D6">
        <w:rPr>
          <w:rFonts w:eastAsia="Times New Roman" w:cs="Times New Roman"/>
          <w:sz w:val="24"/>
          <w:szCs w:val="24"/>
          <w:lang w:eastAsia="en-GB"/>
        </w:rPr>
        <w:t>is responsible for</w:t>
      </w:r>
      <w:r w:rsidRPr="04D03992" w:rsidR="30D012D6">
        <w:rPr>
          <w:rFonts w:eastAsia="Times New Roman" w:cs="Times New Roman"/>
          <w:sz w:val="24"/>
          <w:szCs w:val="24"/>
          <w:lang w:eastAsia="en-GB"/>
        </w:rPr>
        <w:t xml:space="preserve"> the admission of students to the </w:t>
      </w:r>
      <w:r w:rsidRPr="04D03992" w:rsidR="30D012D6">
        <w:rPr>
          <w:rFonts w:eastAsia="Times New Roman" w:cs="Times New Roman"/>
          <w:sz w:val="24"/>
          <w:szCs w:val="24"/>
          <w:lang w:eastAsia="en-GB"/>
        </w:rPr>
        <w:t>School</w:t>
      </w:r>
      <w:r w:rsidRPr="04D03992" w:rsidR="30D012D6">
        <w:rPr>
          <w:rFonts w:eastAsia="Times New Roman" w:cs="Times New Roman"/>
          <w:sz w:val="24"/>
          <w:szCs w:val="24"/>
          <w:lang w:eastAsia="en-GB"/>
        </w:rPr>
        <w:t xml:space="preserve"> and admits </w:t>
      </w:r>
      <w:r w:rsidRPr="04D03992" w:rsidR="4C19F53B">
        <w:rPr>
          <w:rFonts w:eastAsia="Times New Roman" w:cs="Times New Roman"/>
          <w:sz w:val="24"/>
          <w:szCs w:val="24"/>
          <w:lang w:eastAsia="en-GB"/>
        </w:rPr>
        <w:t>90</w:t>
      </w:r>
      <w:r w:rsidRPr="04D03992" w:rsidR="30D012D6">
        <w:rPr>
          <w:rFonts w:eastAsia="Times New Roman" w:cs="Times New Roman"/>
          <w:sz w:val="24"/>
          <w:szCs w:val="24"/>
          <w:lang w:eastAsia="en-GB"/>
        </w:rPr>
        <w:t xml:space="preserve"> </w:t>
      </w:r>
      <w:r w:rsidRPr="04D03992" w:rsidR="30D012D6">
        <w:rPr>
          <w:rFonts w:eastAsia="Times New Roman" w:cs="Times New Roman"/>
          <w:sz w:val="24"/>
          <w:szCs w:val="24"/>
          <w:lang w:eastAsia="en-GB"/>
        </w:rPr>
        <w:t xml:space="preserve">students to year 7 each year.  </w:t>
      </w:r>
      <w:r w:rsidRPr="04D03992" w:rsidR="30D012D6">
        <w:rPr>
          <w:rFonts w:eastAsia="Times New Roman" w:cs="Times New Roman"/>
          <w:sz w:val="24"/>
          <w:szCs w:val="24"/>
          <w:lang w:eastAsia="en-GB"/>
        </w:rPr>
        <w:t xml:space="preserve">Applicants must complete the School’s Supplementary Information Form and return this to the </w:t>
      </w:r>
      <w:r w:rsidRPr="04D03992" w:rsidR="30D012D6">
        <w:rPr>
          <w:rFonts w:eastAsia="Times New Roman" w:cs="Times New Roman"/>
          <w:sz w:val="24"/>
          <w:szCs w:val="24"/>
          <w:lang w:eastAsia="en-GB"/>
        </w:rPr>
        <w:t>School</w:t>
      </w:r>
      <w:r w:rsidRPr="04D03992" w:rsidR="30D012D6">
        <w:rPr>
          <w:rFonts w:eastAsia="Times New Roman" w:cs="Times New Roman"/>
          <w:sz w:val="24"/>
          <w:szCs w:val="24"/>
          <w:lang w:eastAsia="en-GB"/>
        </w:rPr>
        <w:t xml:space="preserve"> by the closing date if </w:t>
      </w:r>
      <w:r w:rsidRPr="04D03992" w:rsidR="5B540EC7">
        <w:rPr>
          <w:rFonts w:eastAsia="Times New Roman" w:cs="Times New Roman"/>
          <w:sz w:val="24"/>
          <w:szCs w:val="24"/>
          <w:lang w:eastAsia="en-GB"/>
        </w:rPr>
        <w:t>applying for a Foundation place.</w:t>
      </w:r>
      <w:r w:rsidRPr="04D03992" w:rsidR="6401742B">
        <w:rPr>
          <w:rFonts w:eastAsia="Times New Roman" w:cs="Times New Roman"/>
          <w:sz w:val="24"/>
          <w:szCs w:val="24"/>
          <w:lang w:eastAsia="en-GB"/>
        </w:rPr>
        <w:t xml:space="preserve"> Parents/carers applying for an open place do not need to complete this form, unless they wish to be considered under the </w:t>
      </w:r>
      <w:r w:rsidRPr="04D03992" w:rsidR="146B3322">
        <w:rPr>
          <w:rFonts w:eastAsia="Times New Roman" w:cs="Times New Roman"/>
          <w:sz w:val="24"/>
          <w:szCs w:val="24"/>
          <w:lang w:eastAsia="en-GB"/>
        </w:rPr>
        <w:t xml:space="preserve">sibling or </w:t>
      </w:r>
      <w:r w:rsidRPr="04D03992" w:rsidR="6401742B">
        <w:rPr>
          <w:rFonts w:eastAsia="Times New Roman" w:cs="Times New Roman"/>
          <w:sz w:val="24"/>
          <w:szCs w:val="24"/>
          <w:lang w:eastAsia="en-GB"/>
        </w:rPr>
        <w:t>feeder school criteria for an open place, in which case they must do so.</w:t>
      </w:r>
    </w:p>
    <w:p w:rsidR="0B0F2760" w:rsidP="0B0F2760" w:rsidRDefault="0B0F2760" w14:paraId="47FC042B" w14:textId="6666199A">
      <w:pPr>
        <w:spacing w:beforeAutospacing="on" w:afterAutospacing="on" w:line="240" w:lineRule="auto"/>
        <w:jc w:val="both"/>
        <w:rPr>
          <w:rFonts w:eastAsia="Times New Roman" w:cs="Times New Roman"/>
          <w:sz w:val="24"/>
          <w:szCs w:val="24"/>
          <w:lang w:eastAsia="en-GB"/>
        </w:rPr>
      </w:pPr>
    </w:p>
    <w:p w:rsidRPr="00E729C3" w:rsidR="00E729C3" w:rsidP="008062BF" w:rsidRDefault="00E729C3" w14:paraId="0420D0EB"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Special educational needs</w:t>
      </w:r>
    </w:p>
    <w:p w:rsidRPr="00E729C3" w:rsidR="00E729C3" w:rsidP="0B0F2760" w:rsidRDefault="00E729C3" w14:paraId="79FB8004" w14:textId="77777777">
      <w:pPr>
        <w:spacing w:before="100" w:beforeAutospacing="on" w:after="100" w:afterAutospacing="on" w:line="240" w:lineRule="auto"/>
        <w:jc w:val="both"/>
        <w:rPr>
          <w:rFonts w:eastAsia="Times New Roman" w:cs="Times New Roman"/>
          <w:sz w:val="24"/>
          <w:szCs w:val="24"/>
          <w:lang w:eastAsia="en-GB"/>
        </w:rPr>
      </w:pPr>
      <w:r w:rsidRPr="0B0F2760" w:rsidR="00E729C3">
        <w:rPr>
          <w:rFonts w:eastAsia="Times New Roman" w:cs="Times New Roman"/>
          <w:sz w:val="24"/>
          <w:szCs w:val="24"/>
          <w:lang w:eastAsia="en-GB"/>
        </w:rPr>
        <w:t xml:space="preserve">Parents of girls who have a statement of special educational needs, or Education, Health and Care (EHC) Plan </w:t>
      </w:r>
      <w:r w:rsidRPr="0B0F2760" w:rsidR="00E729C3">
        <w:rPr>
          <w:rFonts w:eastAsia="Times New Roman" w:cs="Times New Roman"/>
          <w:sz w:val="24"/>
          <w:szCs w:val="24"/>
          <w:lang w:eastAsia="en-GB"/>
        </w:rPr>
        <w:t>are required to</w:t>
      </w:r>
      <w:r w:rsidRPr="0B0F2760" w:rsidR="00E729C3">
        <w:rPr>
          <w:rFonts w:eastAsia="Times New Roman" w:cs="Times New Roman"/>
          <w:sz w:val="24"/>
          <w:szCs w:val="24"/>
          <w:lang w:eastAsia="en-GB"/>
        </w:rPr>
        <w:t xml:space="preserve"> apply for school places separately through the local authority from whom advice is available. If a child with a statement, or EHC Plan, is placed in the school by the local authority before the normal admission round, the number of places available to other applicants will be reduced. The Governors will admit all those students whose statement, or EHC Plan, names the </w:t>
      </w:r>
      <w:r w:rsidRPr="0B0F2760" w:rsidR="00E729C3">
        <w:rPr>
          <w:rFonts w:eastAsia="Times New Roman" w:cs="Times New Roman"/>
          <w:sz w:val="24"/>
          <w:szCs w:val="24"/>
          <w:lang w:eastAsia="en-GB"/>
        </w:rPr>
        <w:t>School</w:t>
      </w:r>
      <w:r w:rsidRPr="0B0F2760" w:rsidR="00E729C3">
        <w:rPr>
          <w:rFonts w:eastAsia="Times New Roman" w:cs="Times New Roman"/>
          <w:sz w:val="24"/>
          <w:szCs w:val="24"/>
          <w:lang w:eastAsia="en-GB"/>
        </w:rPr>
        <w:t>.</w:t>
      </w:r>
    </w:p>
    <w:p w:rsidR="0B0F2760" w:rsidP="0B0F2760" w:rsidRDefault="0B0F2760" w14:paraId="6BBB7703" w14:textId="150F9F07">
      <w:pPr>
        <w:spacing w:beforeAutospacing="on" w:afterAutospacing="on" w:line="240" w:lineRule="auto"/>
        <w:jc w:val="both"/>
        <w:rPr>
          <w:rFonts w:eastAsia="Times New Roman" w:cs="Times New Roman"/>
          <w:sz w:val="24"/>
          <w:szCs w:val="24"/>
          <w:lang w:eastAsia="en-GB"/>
        </w:rPr>
      </w:pPr>
    </w:p>
    <w:p w:rsidRPr="00E729C3" w:rsidR="00E729C3" w:rsidP="008062BF" w:rsidRDefault="00E729C3" w14:paraId="406AFF95"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(A)  Foundation Places</w:t>
      </w:r>
    </w:p>
    <w:p w:rsidRPr="00E729C3" w:rsidR="00E729C3" w:rsidP="7847D1DE" w:rsidRDefault="00E729C3" w14:paraId="63DBC0C8" w14:textId="24F69360">
      <w:pPr>
        <w:spacing w:before="100" w:beforeAutospacing="on" w:after="100" w:afterAutospacing="on" w:line="240" w:lineRule="auto"/>
        <w:jc w:val="both"/>
        <w:rPr>
          <w:rFonts w:eastAsia="Times New Roman" w:cs="Times New Roman"/>
          <w:b w:val="1"/>
          <w:bCs w:val="1"/>
          <w:sz w:val="24"/>
          <w:szCs w:val="24"/>
          <w:lang w:eastAsia="en-GB"/>
        </w:rPr>
      </w:pPr>
      <w:r w:rsidRPr="04D03992" w:rsidR="30D012D6">
        <w:rPr>
          <w:rFonts w:eastAsia="Times New Roman" w:cs="Times New Roman"/>
          <w:sz w:val="24"/>
          <w:szCs w:val="24"/>
          <w:lang w:eastAsia="en-GB"/>
        </w:rPr>
        <w:t>The</w:t>
      </w:r>
      <w:r w:rsidRPr="04D03992" w:rsidR="30D012D6">
        <w:rPr>
          <w:rFonts w:eastAsia="Times New Roman" w:cs="Times New Roman"/>
          <w:sz w:val="24"/>
          <w:szCs w:val="24"/>
          <w:lang w:eastAsia="en-GB"/>
        </w:rPr>
        <w:t xml:space="preserve"> Governing Body has </w:t>
      </w:r>
      <w:r w:rsidRPr="04D03992" w:rsidR="30D012D6">
        <w:rPr>
          <w:rFonts w:eastAsia="Times New Roman" w:cs="Times New Roman"/>
          <w:sz w:val="24"/>
          <w:szCs w:val="24"/>
          <w:lang w:eastAsia="en-GB"/>
        </w:rPr>
        <w:t>designated</w:t>
      </w:r>
      <w:r w:rsidRPr="04D03992" w:rsidR="30D012D6">
        <w:rPr>
          <w:rFonts w:eastAsia="Times New Roman" w:cs="Times New Roman"/>
          <w:sz w:val="24"/>
          <w:szCs w:val="24"/>
          <w:lang w:eastAsia="en-GB"/>
        </w:rPr>
        <w:t xml:space="preserve"> </w:t>
      </w:r>
      <w:r w:rsidRPr="04D03992" w:rsidR="2B8831FB">
        <w:rPr>
          <w:rFonts w:eastAsia="Times New Roman" w:cs="Times New Roman"/>
          <w:b w:val="1"/>
          <w:bCs w:val="1"/>
          <w:sz w:val="24"/>
          <w:szCs w:val="24"/>
          <w:lang w:eastAsia="en-GB"/>
        </w:rPr>
        <w:t>5</w:t>
      </w:r>
      <w:r w:rsidRPr="04D03992" w:rsidR="39368947">
        <w:rPr>
          <w:rFonts w:eastAsia="Times New Roman" w:cs="Times New Roman"/>
          <w:b w:val="1"/>
          <w:bCs w:val="1"/>
          <w:sz w:val="24"/>
          <w:szCs w:val="24"/>
          <w:lang w:eastAsia="en-GB"/>
        </w:rPr>
        <w:t>0</w:t>
      </w:r>
      <w:r w:rsidRPr="04D03992" w:rsidR="30D012D6">
        <w:rPr>
          <w:rFonts w:eastAsia="Times New Roman" w:cs="Times New Roman"/>
          <w:b w:val="1"/>
          <w:bCs w:val="1"/>
          <w:sz w:val="24"/>
          <w:szCs w:val="24"/>
          <w:lang w:eastAsia="en-GB"/>
        </w:rPr>
        <w:t xml:space="preserve"> places</w:t>
      </w:r>
      <w:r w:rsidRPr="04D03992" w:rsidR="30D012D6">
        <w:rPr>
          <w:rFonts w:eastAsia="Times New Roman" w:cs="Times New Roman"/>
          <w:b w:val="1"/>
          <w:bCs w:val="1"/>
          <w:sz w:val="24"/>
          <w:szCs w:val="24"/>
          <w:lang w:eastAsia="en-GB"/>
        </w:rPr>
        <w:t xml:space="preserve"> </w:t>
      </w:r>
      <w:r w:rsidRPr="04D03992" w:rsidR="30D012D6">
        <w:rPr>
          <w:rFonts w:eastAsia="Times New Roman" w:cs="Times New Roman"/>
          <w:sz w:val="24"/>
          <w:szCs w:val="24"/>
          <w:lang w:eastAsia="en-GB"/>
        </w:rPr>
        <w:t xml:space="preserve">to be offered to girls who themselves and/or whose parent/carer is a regular worshipper in an Anglican or other Christian Church. </w:t>
      </w:r>
      <w:r w:rsidRPr="04D03992" w:rsidR="30D012D6">
        <w:rPr>
          <w:rFonts w:eastAsia="Times New Roman" w:cs="Times New Roman"/>
          <w:b w:val="1"/>
          <w:bCs w:val="1"/>
          <w:sz w:val="24"/>
          <w:szCs w:val="24"/>
          <w:lang w:eastAsia="en-GB"/>
        </w:rPr>
        <w:t xml:space="preserve">To be eligible for a foundation place written evidence of the child's and/or parent/carer attendance at worship at least fortnightly for </w:t>
      </w:r>
      <w:r w:rsidRPr="04D03992" w:rsidR="1E4B1F00">
        <w:rPr>
          <w:rFonts w:eastAsia="Times New Roman" w:cs="Times New Roman"/>
          <w:b w:val="1"/>
          <w:bCs w:val="1"/>
          <w:sz w:val="24"/>
          <w:szCs w:val="24"/>
          <w:lang w:eastAsia="en-GB"/>
        </w:rPr>
        <w:t>one</w:t>
      </w:r>
      <w:r w:rsidRPr="04D03992" w:rsidR="30D012D6">
        <w:rPr>
          <w:rFonts w:eastAsia="Times New Roman" w:cs="Times New Roman"/>
          <w:b w:val="1"/>
          <w:bCs w:val="1"/>
          <w:sz w:val="24"/>
          <w:szCs w:val="24"/>
          <w:lang w:eastAsia="en-GB"/>
        </w:rPr>
        <w:t xml:space="preserve"> </w:t>
      </w:r>
      <w:r w:rsidRPr="04D03992" w:rsidR="30D012D6">
        <w:rPr>
          <w:rFonts w:eastAsia="Times New Roman" w:cs="Times New Roman"/>
          <w:b w:val="1"/>
          <w:bCs w:val="1"/>
          <w:sz w:val="24"/>
          <w:szCs w:val="24"/>
          <w:lang w:eastAsia="en-GB"/>
        </w:rPr>
        <w:t>year</w:t>
      </w:r>
      <w:r w:rsidRPr="04D03992" w:rsidR="30D012D6">
        <w:rPr>
          <w:rFonts w:eastAsia="Times New Roman" w:cs="Times New Roman"/>
          <w:b w:val="1"/>
          <w:bCs w:val="1"/>
          <w:sz w:val="24"/>
          <w:szCs w:val="24"/>
          <w:lang w:eastAsia="en-GB"/>
        </w:rPr>
        <w:t xml:space="preserve"> prior to application (see note 1) is required on the School’s Supplementary Information Form (SIF), which must be returned to the School; this evidence must be endorsed by your priest or minister.</w:t>
      </w:r>
    </w:p>
    <w:p w:rsidRPr="00E729C3" w:rsidR="00E729C3" w:rsidP="7847D1DE" w:rsidRDefault="00E729C3" w14:paraId="007FA7B4" w14:textId="0912025A">
      <w:pPr>
        <w:spacing w:before="100" w:beforeAutospacing="on" w:after="100" w:afterAutospacing="on" w:line="240" w:lineRule="auto"/>
        <w:jc w:val="both"/>
        <w:rPr>
          <w:rFonts w:eastAsia="Times New Roman" w:cs="Times New Roman"/>
          <w:sz w:val="24"/>
          <w:szCs w:val="24"/>
          <w:lang w:eastAsia="en-GB"/>
        </w:rPr>
      </w:pPr>
      <w:r w:rsidRPr="04D03992" w:rsidR="30D012D6">
        <w:rPr>
          <w:rFonts w:eastAsia="Times New Roman" w:cs="Times New Roman"/>
          <w:sz w:val="24"/>
          <w:szCs w:val="24"/>
          <w:lang w:eastAsia="en-GB"/>
        </w:rPr>
        <w:t xml:space="preserve">If there are more than </w:t>
      </w:r>
      <w:r w:rsidRPr="04D03992" w:rsidR="7FCC0FE1">
        <w:rPr>
          <w:rFonts w:eastAsia="Times New Roman" w:cs="Times New Roman"/>
          <w:sz w:val="24"/>
          <w:szCs w:val="24"/>
          <w:lang w:eastAsia="en-GB"/>
        </w:rPr>
        <w:t>5</w:t>
      </w:r>
      <w:r w:rsidRPr="04D03992" w:rsidR="48F4A28E">
        <w:rPr>
          <w:rFonts w:eastAsia="Times New Roman" w:cs="Times New Roman"/>
          <w:sz w:val="24"/>
          <w:szCs w:val="24"/>
          <w:lang w:eastAsia="en-GB"/>
        </w:rPr>
        <w:t>0</w:t>
      </w:r>
      <w:r w:rsidRPr="04D03992" w:rsidR="7FCC0FE1">
        <w:rPr>
          <w:rFonts w:eastAsia="Times New Roman" w:cs="Times New Roman"/>
          <w:sz w:val="24"/>
          <w:szCs w:val="24"/>
          <w:lang w:eastAsia="en-GB"/>
        </w:rPr>
        <w:t xml:space="preserve"> </w:t>
      </w:r>
      <w:r w:rsidRPr="04D03992" w:rsidR="30D012D6">
        <w:rPr>
          <w:rFonts w:eastAsia="Times New Roman" w:cs="Times New Roman"/>
          <w:sz w:val="24"/>
          <w:szCs w:val="24"/>
          <w:lang w:eastAsia="en-GB"/>
        </w:rPr>
        <w:t>applicants</w:t>
      </w:r>
      <w:r w:rsidRPr="04D03992" w:rsidR="30D012D6">
        <w:rPr>
          <w:rFonts w:eastAsia="Times New Roman" w:cs="Times New Roman"/>
          <w:sz w:val="24"/>
          <w:szCs w:val="24"/>
          <w:lang w:eastAsia="en-GB"/>
        </w:rPr>
        <w:t xml:space="preserve"> </w:t>
      </w:r>
      <w:r w:rsidRPr="04D03992" w:rsidR="30D012D6">
        <w:rPr>
          <w:rFonts w:eastAsia="Times New Roman" w:cs="Times New Roman"/>
          <w:sz w:val="24"/>
          <w:szCs w:val="24"/>
          <w:lang w:eastAsia="en-GB"/>
        </w:rPr>
        <w:t xml:space="preserve">who qualify for a foundation place, places will be </w:t>
      </w:r>
      <w:r w:rsidRPr="04D03992" w:rsidR="30D012D6">
        <w:rPr>
          <w:rFonts w:eastAsia="Times New Roman" w:cs="Times New Roman"/>
          <w:sz w:val="24"/>
          <w:szCs w:val="24"/>
          <w:lang w:eastAsia="en-GB"/>
        </w:rPr>
        <w:t>allocated</w:t>
      </w:r>
      <w:r w:rsidRPr="04D03992" w:rsidR="30D012D6">
        <w:rPr>
          <w:rFonts w:eastAsia="Times New Roman" w:cs="Times New Roman"/>
          <w:sz w:val="24"/>
          <w:szCs w:val="24"/>
          <w:lang w:eastAsia="en-GB"/>
        </w:rPr>
        <w:t xml:space="preserve"> according to the following criteria. These are </w:t>
      </w:r>
      <w:r w:rsidRPr="04D03992" w:rsidR="30D012D6">
        <w:rPr>
          <w:rFonts w:eastAsia="Times New Roman" w:cs="Times New Roman"/>
          <w:sz w:val="24"/>
          <w:szCs w:val="24"/>
          <w:lang w:eastAsia="en-GB"/>
        </w:rPr>
        <w:t>stated</w:t>
      </w:r>
      <w:r w:rsidRPr="04D03992" w:rsidR="30D012D6">
        <w:rPr>
          <w:rFonts w:eastAsia="Times New Roman" w:cs="Times New Roman"/>
          <w:sz w:val="24"/>
          <w:szCs w:val="24"/>
          <w:lang w:eastAsia="en-GB"/>
        </w:rPr>
        <w:t xml:space="preserve"> in order of priority:</w:t>
      </w:r>
    </w:p>
    <w:p w:rsidRPr="00E729C3" w:rsidR="00E729C3" w:rsidP="008062BF" w:rsidRDefault="00E729C3" w14:paraId="3C515F36" w14:textId="77777777">
      <w:pPr>
        <w:numPr>
          <w:ilvl w:val="0"/>
          <w:numId w:val="1"/>
        </w:num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looked after children or previously looked after children (see note 2);</w:t>
      </w:r>
    </w:p>
    <w:p w:rsidRPr="00E729C3" w:rsidR="00E729C3" w:rsidP="008062BF" w:rsidRDefault="00E729C3" w14:paraId="18BE64A6" w14:textId="4FDB2BC6">
      <w:pPr>
        <w:numPr>
          <w:ilvl w:val="0"/>
          <w:numId w:val="1"/>
        </w:num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girls who themselves and/or whose parent/carer is a regular worshipper at an Anglican church</w:t>
      </w:r>
      <w:r w:rsidR="000D7E70">
        <w:rPr>
          <w:rFonts w:eastAsia="Times New Roman" w:cs="Times New Roman"/>
          <w:sz w:val="24"/>
          <w:szCs w:val="24"/>
          <w:lang w:eastAsia="en-GB"/>
        </w:rPr>
        <w:t xml:space="preserve"> </w:t>
      </w:r>
      <w:r w:rsidRPr="00E729C3" w:rsidR="000D7E70">
        <w:rPr>
          <w:rFonts w:eastAsia="Times New Roman" w:cs="Times New Roman"/>
          <w:sz w:val="24"/>
          <w:szCs w:val="24"/>
          <w:lang w:eastAsia="en-GB"/>
        </w:rPr>
        <w:t>(see note 3)</w:t>
      </w:r>
      <w:r w:rsidRPr="00E729C3">
        <w:rPr>
          <w:rFonts w:eastAsia="Times New Roman" w:cs="Times New Roman"/>
          <w:sz w:val="24"/>
          <w:szCs w:val="24"/>
          <w:lang w:eastAsia="en-GB"/>
        </w:rPr>
        <w:t>;</w:t>
      </w:r>
    </w:p>
    <w:p w:rsidRPr="00E729C3" w:rsidR="00E729C3" w:rsidP="008062BF" w:rsidRDefault="00E729C3" w14:paraId="5B2804ED" w14:textId="77777777">
      <w:pPr>
        <w:numPr>
          <w:ilvl w:val="0"/>
          <w:numId w:val="1"/>
        </w:num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girls who themselves and/or whose parent/carer is a regular worshipper at a Christian Church (see notes 1and 3).</w:t>
      </w:r>
    </w:p>
    <w:p w:rsidRPr="00E729C3" w:rsidR="00E729C3" w:rsidP="008062BF" w:rsidRDefault="00E729C3" w14:paraId="2951E306"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Within categories ii) and iii) priority will be given according to the following criteria:</w:t>
      </w:r>
    </w:p>
    <w:p w:rsidRPr="00E729C3" w:rsidR="00E729C3" w:rsidP="008062BF" w:rsidRDefault="00E729C3" w14:paraId="457F185F" w14:textId="77777777">
      <w:pPr>
        <w:numPr>
          <w:ilvl w:val="0"/>
          <w:numId w:val="2"/>
        </w:num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lastRenderedPageBreak/>
        <w:t>girls who have a sister in the school at the time of admission (see note 4);</w:t>
      </w:r>
    </w:p>
    <w:p w:rsidRPr="00E45C9D" w:rsidR="00E729C3" w:rsidP="008062BF" w:rsidRDefault="00E729C3" w14:paraId="37D6E162" w14:textId="77777777">
      <w:pPr>
        <w:numPr>
          <w:ilvl w:val="0"/>
          <w:numId w:val="2"/>
        </w:numPr>
        <w:spacing w:before="100" w:beforeAutospacing="1" w:after="100" w:afterAutospacing="1" w:line="240" w:lineRule="auto"/>
        <w:jc w:val="both"/>
        <w:rPr>
          <w:rFonts w:eastAsia="Times New Roman" w:cs="Times New Roman"/>
          <w:sz w:val="24"/>
          <w:szCs w:val="24"/>
          <w:lang w:eastAsia="en-GB"/>
        </w:rPr>
      </w:pPr>
      <w:r w:rsidRPr="00E45C9D">
        <w:rPr>
          <w:rFonts w:eastAsia="Times New Roman" w:cs="Times New Roman"/>
          <w:sz w:val="24"/>
          <w:szCs w:val="24"/>
          <w:lang w:eastAsia="en-GB"/>
        </w:rPr>
        <w:t>girls who attend a named feeder school (see note 5).</w:t>
      </w:r>
    </w:p>
    <w:p w:rsidRPr="00E45C9D" w:rsidR="00705DE2" w:rsidP="008062BF" w:rsidRDefault="00705DE2" w14:paraId="49914385" w14:textId="77777777">
      <w:pPr>
        <w:numPr>
          <w:ilvl w:val="0"/>
          <w:numId w:val="2"/>
        </w:numPr>
        <w:spacing w:before="100" w:beforeAutospacing="1" w:after="100" w:afterAutospacing="1" w:line="240" w:lineRule="auto"/>
        <w:jc w:val="both"/>
        <w:rPr>
          <w:rFonts w:eastAsia="Times New Roman" w:cs="Times New Roman"/>
          <w:sz w:val="24"/>
          <w:szCs w:val="24"/>
          <w:lang w:eastAsia="en-GB"/>
        </w:rPr>
      </w:pPr>
      <w:r w:rsidRPr="00E45C9D">
        <w:rPr>
          <w:rFonts w:eastAsia="Times New Roman" w:cs="Times New Roman"/>
          <w:sz w:val="24"/>
          <w:szCs w:val="24"/>
          <w:lang w:eastAsia="en-GB"/>
        </w:rPr>
        <w:t>girls in order of nearness of the home to the school (see note 6).</w:t>
      </w:r>
    </w:p>
    <w:p w:rsidRPr="00E729C3" w:rsidR="00705DE2" w:rsidP="008062BF" w:rsidRDefault="00705DE2" w14:paraId="64D813C4" w14:textId="77777777">
      <w:pPr>
        <w:spacing w:before="100" w:beforeAutospacing="1" w:after="100" w:afterAutospacing="1" w:line="240" w:lineRule="auto"/>
        <w:ind w:left="720"/>
        <w:jc w:val="both"/>
        <w:rPr>
          <w:rFonts w:eastAsia="Times New Roman" w:cs="Times New Roman"/>
          <w:sz w:val="24"/>
          <w:szCs w:val="24"/>
          <w:lang w:eastAsia="en-GB"/>
        </w:rPr>
      </w:pPr>
    </w:p>
    <w:p w:rsidRPr="00E729C3" w:rsidR="00E729C3" w:rsidP="7847D1DE" w:rsidRDefault="00E729C3" w14:paraId="507B26DC" w14:textId="7F3DE9F3">
      <w:pPr>
        <w:spacing w:before="100" w:beforeAutospacing="on" w:after="100" w:afterAutospacing="on" w:line="240" w:lineRule="auto"/>
        <w:jc w:val="both"/>
        <w:rPr>
          <w:rFonts w:eastAsia="Times New Roman" w:cs="Times New Roman"/>
          <w:sz w:val="24"/>
          <w:szCs w:val="24"/>
          <w:lang w:eastAsia="en-GB"/>
        </w:rPr>
      </w:pPr>
      <w:r w:rsidRPr="04D03992" w:rsidR="30D012D6">
        <w:rPr>
          <w:rFonts w:eastAsia="Times New Roman" w:cs="Times New Roman"/>
          <w:sz w:val="24"/>
          <w:szCs w:val="24"/>
          <w:lang w:eastAsia="en-GB"/>
        </w:rPr>
        <w:t>If there are fewe</w:t>
      </w:r>
      <w:r w:rsidRPr="04D03992" w:rsidR="30D012D6">
        <w:rPr>
          <w:rFonts w:eastAsia="Times New Roman" w:cs="Times New Roman"/>
          <w:sz w:val="24"/>
          <w:szCs w:val="24"/>
          <w:lang w:eastAsia="en-GB"/>
        </w:rPr>
        <w:t xml:space="preserve">r than </w:t>
      </w:r>
      <w:r w:rsidRPr="04D03992" w:rsidR="0D19F2A8">
        <w:rPr>
          <w:rFonts w:eastAsia="Times New Roman" w:cs="Times New Roman"/>
          <w:b w:val="0"/>
          <w:bCs w:val="0"/>
          <w:sz w:val="24"/>
          <w:szCs w:val="24"/>
          <w:lang w:eastAsia="en-GB"/>
        </w:rPr>
        <w:t>5</w:t>
      </w:r>
      <w:r w:rsidRPr="04D03992" w:rsidR="672315FA">
        <w:rPr>
          <w:rFonts w:eastAsia="Times New Roman" w:cs="Times New Roman"/>
          <w:b w:val="0"/>
          <w:bCs w:val="0"/>
          <w:sz w:val="24"/>
          <w:szCs w:val="24"/>
          <w:lang w:eastAsia="en-GB"/>
        </w:rPr>
        <w:t>0</w:t>
      </w:r>
      <w:r w:rsidRPr="04D03992" w:rsidR="0D19F2A8">
        <w:rPr>
          <w:rFonts w:eastAsia="Times New Roman" w:cs="Times New Roman"/>
          <w:b w:val="0"/>
          <w:bCs w:val="0"/>
          <w:sz w:val="24"/>
          <w:szCs w:val="24"/>
          <w:lang w:eastAsia="en-GB"/>
        </w:rPr>
        <w:t xml:space="preserve"> </w:t>
      </w:r>
      <w:r w:rsidRPr="04D03992" w:rsidR="30D012D6">
        <w:rPr>
          <w:rFonts w:eastAsia="Times New Roman" w:cs="Times New Roman"/>
          <w:b w:val="0"/>
          <w:bCs w:val="0"/>
          <w:sz w:val="24"/>
          <w:szCs w:val="24"/>
          <w:lang w:eastAsia="en-GB"/>
        </w:rPr>
        <w:t>qualified</w:t>
      </w:r>
      <w:r w:rsidRPr="04D03992" w:rsidR="30D012D6">
        <w:rPr>
          <w:rFonts w:eastAsia="Times New Roman" w:cs="Times New Roman"/>
          <w:b w:val="0"/>
          <w:bCs w:val="0"/>
          <w:sz w:val="24"/>
          <w:szCs w:val="24"/>
          <w:lang w:eastAsia="en-GB"/>
        </w:rPr>
        <w:t xml:space="preserve"> </w:t>
      </w:r>
      <w:r w:rsidRPr="04D03992" w:rsidR="30D012D6">
        <w:rPr>
          <w:rFonts w:eastAsia="Times New Roman" w:cs="Times New Roman"/>
          <w:sz w:val="24"/>
          <w:szCs w:val="24"/>
          <w:lang w:eastAsia="en-GB"/>
        </w:rPr>
        <w:t xml:space="preserve">applicants for foundation places, any unfilled places will become </w:t>
      </w:r>
      <w:r w:rsidRPr="04D03992" w:rsidR="30D012D6">
        <w:rPr>
          <w:rFonts w:eastAsia="Times New Roman" w:cs="Times New Roman"/>
          <w:sz w:val="24"/>
          <w:szCs w:val="24"/>
          <w:lang w:eastAsia="en-GB"/>
        </w:rPr>
        <w:t>additional</w:t>
      </w:r>
      <w:r w:rsidRPr="04D03992" w:rsidR="30D012D6">
        <w:rPr>
          <w:rFonts w:eastAsia="Times New Roman" w:cs="Times New Roman"/>
          <w:sz w:val="24"/>
          <w:szCs w:val="24"/>
          <w:lang w:eastAsia="en-GB"/>
        </w:rPr>
        <w:t xml:space="preserve"> open places.</w:t>
      </w:r>
    </w:p>
    <w:p w:rsidR="00E729C3" w:rsidP="04D03992" w:rsidRDefault="00E729C3" w14:paraId="1F8EABE7" w14:textId="77777777">
      <w:pPr>
        <w:spacing w:before="100" w:beforeAutospacing="on" w:after="100" w:afterAutospacing="on" w:line="240" w:lineRule="auto"/>
        <w:jc w:val="both"/>
        <w:rPr>
          <w:rFonts w:eastAsia="Times New Roman" w:cs="Times New Roman"/>
          <w:b w:val="1"/>
          <w:bCs w:val="1"/>
          <w:sz w:val="24"/>
          <w:szCs w:val="24"/>
          <w:lang w:eastAsia="en-GB"/>
        </w:rPr>
      </w:pPr>
      <w:r w:rsidRPr="04D03992" w:rsidR="30D012D6">
        <w:rPr>
          <w:rFonts w:eastAsia="Times New Roman" w:cs="Times New Roman"/>
          <w:b w:val="1"/>
          <w:bCs w:val="1"/>
          <w:sz w:val="24"/>
          <w:szCs w:val="24"/>
          <w:lang w:eastAsia="en-GB"/>
        </w:rPr>
        <w:t>(B)  Open Places</w:t>
      </w:r>
    </w:p>
    <w:p w:rsidRPr="00E729C3" w:rsidR="00E729C3" w:rsidP="7847D1DE" w:rsidRDefault="00E729C3" w14:paraId="3F657890" w14:textId="537C77C7">
      <w:pPr>
        <w:spacing w:before="100" w:beforeAutospacing="on" w:after="100" w:afterAutospacing="on" w:line="240" w:lineRule="auto"/>
        <w:jc w:val="both"/>
        <w:rPr>
          <w:rFonts w:eastAsia="Times New Roman" w:cs="Times New Roman"/>
          <w:b w:val="1"/>
          <w:bCs w:val="1"/>
          <w:sz w:val="24"/>
          <w:szCs w:val="24"/>
          <w:lang w:eastAsia="en-GB"/>
        </w:rPr>
      </w:pPr>
      <w:r w:rsidRPr="04D03992" w:rsidR="30D012D6">
        <w:rPr>
          <w:rFonts w:eastAsia="Times New Roman" w:cs="Times New Roman"/>
          <w:sz w:val="24"/>
          <w:szCs w:val="24"/>
          <w:lang w:eastAsia="en-GB"/>
        </w:rPr>
        <w:t xml:space="preserve">The Governing Body has </w:t>
      </w:r>
      <w:r w:rsidRPr="04D03992" w:rsidR="30D012D6">
        <w:rPr>
          <w:rFonts w:eastAsia="Times New Roman" w:cs="Times New Roman"/>
          <w:sz w:val="24"/>
          <w:szCs w:val="24"/>
          <w:lang w:eastAsia="en-GB"/>
        </w:rPr>
        <w:t>designated</w:t>
      </w:r>
      <w:r w:rsidRPr="04D03992" w:rsidR="5B540EC7">
        <w:rPr>
          <w:rFonts w:eastAsia="Times New Roman" w:cs="Times New Roman"/>
          <w:b w:val="1"/>
          <w:bCs w:val="1"/>
          <w:sz w:val="24"/>
          <w:szCs w:val="24"/>
          <w:lang w:eastAsia="en-GB"/>
        </w:rPr>
        <w:t xml:space="preserve"> </w:t>
      </w:r>
      <w:r w:rsidRPr="04D03992" w:rsidR="635A9DD6">
        <w:rPr>
          <w:rFonts w:eastAsia="Times New Roman" w:cs="Times New Roman"/>
          <w:b w:val="1"/>
          <w:bCs w:val="1"/>
          <w:sz w:val="24"/>
          <w:szCs w:val="24"/>
          <w:lang w:eastAsia="en-GB"/>
        </w:rPr>
        <w:t>4</w:t>
      </w:r>
      <w:r w:rsidRPr="04D03992" w:rsidR="4637EF07">
        <w:rPr>
          <w:rFonts w:eastAsia="Times New Roman" w:cs="Times New Roman"/>
          <w:b w:val="1"/>
          <w:bCs w:val="1"/>
          <w:sz w:val="24"/>
          <w:szCs w:val="24"/>
          <w:lang w:eastAsia="en-GB"/>
        </w:rPr>
        <w:t>0</w:t>
      </w:r>
      <w:r w:rsidRPr="04D03992" w:rsidR="30D012D6">
        <w:rPr>
          <w:rFonts w:eastAsia="Times New Roman" w:cs="Times New Roman"/>
          <w:b w:val="1"/>
          <w:bCs w:val="1"/>
          <w:sz w:val="24"/>
          <w:szCs w:val="24"/>
          <w:lang w:eastAsia="en-GB"/>
        </w:rPr>
        <w:t xml:space="preserve"> </w:t>
      </w:r>
      <w:r w:rsidRPr="04D03992" w:rsidR="30D012D6">
        <w:rPr>
          <w:rFonts w:eastAsia="Times New Roman" w:cs="Times New Roman"/>
          <w:b w:val="1"/>
          <w:bCs w:val="1"/>
          <w:sz w:val="24"/>
          <w:szCs w:val="24"/>
          <w:lang w:eastAsia="en-GB"/>
        </w:rPr>
        <w:t>places</w:t>
      </w:r>
      <w:r w:rsidRPr="04D03992" w:rsidR="22EC6503">
        <w:rPr>
          <w:rFonts w:eastAsia="Times New Roman" w:cs="Times New Roman"/>
          <w:b w:val="1"/>
          <w:bCs w:val="1"/>
          <w:sz w:val="24"/>
          <w:szCs w:val="24"/>
          <w:lang w:eastAsia="en-GB"/>
        </w:rPr>
        <w:t xml:space="preserve"> </w:t>
      </w:r>
      <w:r w:rsidRPr="04D03992" w:rsidR="30D012D6">
        <w:rPr>
          <w:rFonts w:eastAsia="Times New Roman" w:cs="Times New Roman"/>
          <w:sz w:val="24"/>
          <w:szCs w:val="24"/>
          <w:lang w:eastAsia="en-GB"/>
        </w:rPr>
        <w:t>each year</w:t>
      </w:r>
      <w:r w:rsidRPr="04D03992" w:rsidR="30D012D6">
        <w:rPr>
          <w:rFonts w:eastAsia="Times New Roman" w:cs="Times New Roman"/>
          <w:sz w:val="24"/>
          <w:szCs w:val="24"/>
          <w:lang w:eastAsia="en-GB"/>
        </w:rPr>
        <w:t xml:space="preserve"> as open places, to be offered to girls who do not qualify for a foundation place, but whose parents have chosen the school for the type of education it provides</w:t>
      </w:r>
      <w:r w:rsidRPr="04D03992" w:rsidR="30D012D6">
        <w:rPr>
          <w:rFonts w:eastAsia="Times New Roman" w:cs="Times New Roman"/>
          <w:sz w:val="24"/>
          <w:szCs w:val="24"/>
          <w:lang w:eastAsia="en-GB"/>
        </w:rPr>
        <w:t xml:space="preserve">.  </w:t>
      </w:r>
      <w:r w:rsidRPr="04D03992" w:rsidR="30D012D6">
        <w:rPr>
          <w:rFonts w:eastAsia="Times New Roman" w:cs="Times New Roman"/>
          <w:sz w:val="24"/>
          <w:szCs w:val="24"/>
          <w:lang w:eastAsia="en-GB"/>
        </w:rPr>
        <w:t>Parents applying for an open place do so knowing that the school aims to provide an education based on Christian principles.</w:t>
      </w:r>
    </w:p>
    <w:p w:rsidRPr="00E729C3" w:rsidR="00E729C3" w:rsidP="7847D1DE" w:rsidRDefault="005E5004" w14:paraId="32CEF645" w14:textId="192A310B">
      <w:pPr>
        <w:spacing w:before="100" w:beforeAutospacing="on" w:after="100" w:afterAutospacing="on" w:line="240" w:lineRule="auto"/>
        <w:jc w:val="both"/>
        <w:rPr>
          <w:rFonts w:eastAsia="Times New Roman" w:cs="Times New Roman"/>
          <w:sz w:val="24"/>
          <w:szCs w:val="24"/>
          <w:lang w:eastAsia="en-GB"/>
        </w:rPr>
      </w:pPr>
      <w:r w:rsidRPr="04D03992" w:rsidR="5B540EC7">
        <w:rPr>
          <w:rFonts w:eastAsia="Times New Roman" w:cs="Times New Roman"/>
          <w:sz w:val="24"/>
          <w:szCs w:val="24"/>
          <w:lang w:eastAsia="en-GB"/>
        </w:rPr>
        <w:t xml:space="preserve">If there are more than </w:t>
      </w:r>
      <w:r w:rsidRPr="04D03992" w:rsidR="39771FFF">
        <w:rPr>
          <w:rFonts w:eastAsia="Times New Roman" w:cs="Times New Roman"/>
          <w:sz w:val="24"/>
          <w:szCs w:val="24"/>
          <w:lang w:eastAsia="en-GB"/>
        </w:rPr>
        <w:t>4</w:t>
      </w:r>
      <w:r w:rsidRPr="04D03992" w:rsidR="5C0AA254">
        <w:rPr>
          <w:rFonts w:eastAsia="Times New Roman" w:cs="Times New Roman"/>
          <w:sz w:val="24"/>
          <w:szCs w:val="24"/>
          <w:lang w:eastAsia="en-GB"/>
        </w:rPr>
        <w:t>0</w:t>
      </w:r>
      <w:r w:rsidRPr="04D03992" w:rsidR="22EC6503">
        <w:rPr>
          <w:rFonts w:eastAsia="Times New Roman" w:cs="Times New Roman"/>
          <w:sz w:val="24"/>
          <w:szCs w:val="24"/>
          <w:lang w:eastAsia="en-GB"/>
        </w:rPr>
        <w:t xml:space="preserve"> </w:t>
      </w:r>
      <w:r w:rsidRPr="04D03992" w:rsidR="30D012D6">
        <w:rPr>
          <w:rFonts w:eastAsia="Times New Roman" w:cs="Times New Roman"/>
          <w:sz w:val="24"/>
          <w:szCs w:val="24"/>
          <w:lang w:eastAsia="en-GB"/>
        </w:rPr>
        <w:t xml:space="preserve">applicants, places will be </w:t>
      </w:r>
      <w:r w:rsidRPr="04D03992" w:rsidR="30D012D6">
        <w:rPr>
          <w:rFonts w:eastAsia="Times New Roman" w:cs="Times New Roman"/>
          <w:sz w:val="24"/>
          <w:szCs w:val="24"/>
          <w:lang w:eastAsia="en-GB"/>
        </w:rPr>
        <w:t>allocated</w:t>
      </w:r>
      <w:r w:rsidRPr="04D03992" w:rsidR="30D012D6">
        <w:rPr>
          <w:rFonts w:eastAsia="Times New Roman" w:cs="Times New Roman"/>
          <w:sz w:val="24"/>
          <w:szCs w:val="24"/>
          <w:lang w:eastAsia="en-GB"/>
        </w:rPr>
        <w:t xml:space="preserve"> according to the following criteria. These are </w:t>
      </w:r>
      <w:r w:rsidRPr="04D03992" w:rsidR="30D012D6">
        <w:rPr>
          <w:rFonts w:eastAsia="Times New Roman" w:cs="Times New Roman"/>
          <w:sz w:val="24"/>
          <w:szCs w:val="24"/>
          <w:lang w:eastAsia="en-GB"/>
        </w:rPr>
        <w:t>stated</w:t>
      </w:r>
      <w:r w:rsidRPr="04D03992" w:rsidR="30D012D6">
        <w:rPr>
          <w:rFonts w:eastAsia="Times New Roman" w:cs="Times New Roman"/>
          <w:sz w:val="24"/>
          <w:szCs w:val="24"/>
          <w:lang w:eastAsia="en-GB"/>
        </w:rPr>
        <w:t xml:space="preserve"> in order</w:t>
      </w:r>
      <w:r w:rsidRPr="04D03992" w:rsidR="30D012D6">
        <w:rPr>
          <w:rFonts w:eastAsia="Times New Roman" w:cs="Times New Roman"/>
          <w:sz w:val="24"/>
          <w:szCs w:val="24"/>
          <w:lang w:eastAsia="en-GB"/>
        </w:rPr>
        <w:t xml:space="preserve"> of priority:</w:t>
      </w:r>
    </w:p>
    <w:p w:rsidRPr="00E729C3" w:rsidR="00E729C3" w:rsidP="008062BF" w:rsidRDefault="00E729C3" w14:paraId="48CA7342" w14:textId="06354904">
      <w:pPr>
        <w:numPr>
          <w:ilvl w:val="0"/>
          <w:numId w:val="3"/>
        </w:num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looked after children or previously looked after children</w:t>
      </w:r>
      <w:r w:rsidR="000D7E70">
        <w:rPr>
          <w:rFonts w:eastAsia="Times New Roman" w:cs="Times New Roman"/>
          <w:sz w:val="24"/>
          <w:szCs w:val="24"/>
          <w:lang w:eastAsia="en-GB"/>
        </w:rPr>
        <w:t xml:space="preserve"> </w:t>
      </w:r>
      <w:r w:rsidRPr="00E729C3" w:rsidR="000D7E70">
        <w:rPr>
          <w:rFonts w:eastAsia="Times New Roman" w:cs="Times New Roman"/>
          <w:sz w:val="24"/>
          <w:szCs w:val="24"/>
          <w:lang w:eastAsia="en-GB"/>
        </w:rPr>
        <w:t>(see note 2)</w:t>
      </w:r>
      <w:r w:rsidRPr="00E729C3">
        <w:rPr>
          <w:rFonts w:eastAsia="Times New Roman" w:cs="Times New Roman"/>
          <w:sz w:val="24"/>
          <w:szCs w:val="24"/>
          <w:lang w:eastAsia="en-GB"/>
        </w:rPr>
        <w:t>;</w:t>
      </w:r>
    </w:p>
    <w:p w:rsidRPr="00E729C3" w:rsidR="00E729C3" w:rsidP="008062BF" w:rsidRDefault="00E729C3" w14:paraId="19B47BAD" w14:textId="77777777">
      <w:pPr>
        <w:numPr>
          <w:ilvl w:val="0"/>
          <w:numId w:val="3"/>
        </w:num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girls who have a sister in the school at the time of admission (see note 4);</w:t>
      </w:r>
    </w:p>
    <w:p w:rsidRPr="00E729C3" w:rsidR="00E729C3" w:rsidP="008062BF" w:rsidRDefault="00E729C3" w14:paraId="3BF96760" w14:textId="77777777">
      <w:pPr>
        <w:numPr>
          <w:ilvl w:val="0"/>
          <w:numId w:val="3"/>
        </w:num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girls who attend a named feeder school (see note 5);</w:t>
      </w:r>
    </w:p>
    <w:p w:rsidRPr="00E729C3" w:rsidR="00E729C3" w:rsidP="008062BF" w:rsidRDefault="00E729C3" w14:paraId="69FFAB4F" w14:textId="77777777">
      <w:pPr>
        <w:numPr>
          <w:ilvl w:val="0"/>
          <w:numId w:val="3"/>
        </w:numPr>
        <w:spacing w:before="100" w:beforeAutospacing="1" w:after="100" w:afterAutospacing="1" w:line="240" w:lineRule="auto"/>
        <w:jc w:val="both"/>
        <w:rPr>
          <w:rFonts w:eastAsia="Times New Roman" w:cs="Times New Roman"/>
          <w:sz w:val="24"/>
          <w:szCs w:val="24"/>
          <w:lang w:eastAsia="en-GB"/>
        </w:rPr>
      </w:pPr>
      <w:r w:rsidRPr="0B0F2760" w:rsidR="00E729C3">
        <w:rPr>
          <w:rFonts w:eastAsia="Times New Roman" w:cs="Times New Roman"/>
          <w:sz w:val="24"/>
          <w:szCs w:val="24"/>
          <w:lang w:eastAsia="en-GB"/>
        </w:rPr>
        <w:t>girls in order of nearness of the home to the school (see note 6).</w:t>
      </w:r>
    </w:p>
    <w:p w:rsidR="0B0F2760" w:rsidP="0B0F2760" w:rsidRDefault="0B0F2760" w14:paraId="2B2B78C5" w14:textId="6BA32ED2">
      <w:pPr>
        <w:spacing w:beforeAutospacing="on" w:afterAutospacing="on" w:line="240" w:lineRule="auto"/>
        <w:ind w:left="720"/>
        <w:jc w:val="both"/>
        <w:rPr>
          <w:rFonts w:eastAsia="Times New Roman" w:cs="Times New Roman"/>
          <w:sz w:val="24"/>
          <w:szCs w:val="24"/>
          <w:lang w:eastAsia="en-GB"/>
        </w:rPr>
      </w:pPr>
    </w:p>
    <w:p w:rsidRPr="00E729C3" w:rsidR="00E729C3" w:rsidP="008062BF" w:rsidRDefault="00E729C3" w14:paraId="105BE2F3"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Tie Breaker</w:t>
      </w:r>
    </w:p>
    <w:p w:rsidRPr="00E729C3" w:rsidR="005E5004" w:rsidP="008062BF" w:rsidRDefault="00E729C3" w14:paraId="301E3150" w14:textId="77777777">
      <w:pPr>
        <w:spacing w:before="100" w:beforeAutospacing="1" w:after="100" w:afterAutospacing="1" w:line="240" w:lineRule="auto"/>
        <w:jc w:val="both"/>
        <w:rPr>
          <w:rFonts w:eastAsia="Times New Roman" w:cs="Times New Roman"/>
          <w:sz w:val="24"/>
          <w:szCs w:val="24"/>
          <w:lang w:eastAsia="en-GB"/>
        </w:rPr>
      </w:pPr>
      <w:r w:rsidRPr="0B0F2760" w:rsidR="00E729C3">
        <w:rPr>
          <w:rFonts w:eastAsia="Times New Roman" w:cs="Times New Roman"/>
          <w:sz w:val="24"/>
          <w:szCs w:val="24"/>
          <w:lang w:eastAsia="en-GB"/>
        </w:rPr>
        <w:t>In the event that two or more applicants have equal right to a place under any of the criteria for either foundation or open places and there are insufficient places, the Governing Body will use distance, in the first instance, to decide between applicants; if applicants live equidistant from the school the Governing Body will draw lots to decide between applicants.</w:t>
      </w:r>
    </w:p>
    <w:p w:rsidR="0B0F2760" w:rsidP="0B0F2760" w:rsidRDefault="0B0F2760" w14:paraId="717E8D0B" w14:textId="22D1954A">
      <w:pPr>
        <w:spacing w:beforeAutospacing="on" w:afterAutospacing="on" w:line="240" w:lineRule="auto"/>
        <w:jc w:val="both"/>
        <w:rPr>
          <w:rFonts w:eastAsia="Times New Roman" w:cs="Times New Roman"/>
          <w:sz w:val="24"/>
          <w:szCs w:val="24"/>
          <w:lang w:eastAsia="en-GB"/>
        </w:rPr>
      </w:pPr>
    </w:p>
    <w:p w:rsidRPr="00E729C3" w:rsidR="00E729C3" w:rsidP="008062BF" w:rsidRDefault="00E729C3" w14:paraId="115683E9"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Notes:</w:t>
      </w:r>
    </w:p>
    <w:p w:rsidRPr="00E729C3" w:rsidR="00E729C3" w:rsidP="008062BF" w:rsidRDefault="00E729C3" w14:paraId="3F0F3DD0"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1)  A Christian Church is one that is a full member of Churches Together in England or The Evangelical Alliance.</w:t>
      </w:r>
    </w:p>
    <w:p w:rsidR="00341840" w:rsidP="008062BF" w:rsidRDefault="00E729C3" w14:paraId="209C5ABE" w14:textId="77777777">
      <w:pPr>
        <w:jc w:val="both"/>
        <w:rPr>
          <w:rFonts w:ascii="Calibri" w:hAnsi="Calibri" w:eastAsia="Times New Roman" w:cs="Calibri"/>
          <w:sz w:val="24"/>
          <w:szCs w:val="24"/>
          <w:lang w:eastAsia="en-GB"/>
        </w:rPr>
      </w:pPr>
      <w:r w:rsidRPr="00E729C3">
        <w:rPr>
          <w:rFonts w:eastAsia="Times New Roman" w:cs="Times New Roman"/>
          <w:sz w:val="24"/>
          <w:szCs w:val="24"/>
          <w:lang w:eastAsia="en-GB"/>
        </w:rPr>
        <w:t xml:space="preserve">2)  Looked after children are children who are in the care of a local authority, or being provided with accommodation by a local authority in the exercise of their social services functions as defined by Section 22(1) of the Children Act 1989 at the time of making an application to the school. Previously looked after children are children who were looked after immediately prior to being adopted, or who became subject to a residence order, (now termed child arrangement order under the Children &amp; Families Act 2014), or special guardianship order. </w:t>
      </w:r>
      <w:r w:rsidRPr="00341840">
        <w:rPr>
          <w:rFonts w:ascii="Calibri" w:hAnsi="Calibri" w:eastAsia="Times New Roman" w:cs="Calibri"/>
          <w:sz w:val="24"/>
          <w:szCs w:val="24"/>
          <w:lang w:eastAsia="en-GB"/>
        </w:rPr>
        <w:t>The Governors will require written confirmation that the child is looked after, or previously looked after.</w:t>
      </w:r>
      <w:r w:rsidRPr="00341840" w:rsidR="003D0F0B">
        <w:rPr>
          <w:rFonts w:ascii="Calibri" w:hAnsi="Calibri" w:eastAsia="Times New Roman" w:cs="Calibri"/>
          <w:sz w:val="24"/>
          <w:szCs w:val="24"/>
          <w:lang w:eastAsia="en-GB"/>
        </w:rPr>
        <w:t xml:space="preserve"> </w:t>
      </w:r>
      <w:bookmarkStart w:name="_Hlk71706766" w:id="2"/>
    </w:p>
    <w:p w:rsidRPr="00442810" w:rsidR="008C551A" w:rsidP="008062BF" w:rsidRDefault="003D0F0B" w14:paraId="48062088" w14:textId="37F0E611">
      <w:pPr>
        <w:jc w:val="both"/>
        <w:rPr>
          <w:rFonts w:eastAsia="Times New Roman" w:cs="Times New Roman"/>
          <w:b/>
          <w:i/>
          <w:sz w:val="20"/>
          <w:szCs w:val="20"/>
          <w:lang w:eastAsia="en-GB"/>
        </w:rPr>
      </w:pPr>
      <w:r w:rsidRPr="009F09B0">
        <w:rPr>
          <w:rFonts w:ascii="Calibri" w:hAnsi="Calibri" w:eastAsia="Times New Roman" w:cs="Calibri"/>
          <w:i/>
          <w:sz w:val="24"/>
          <w:szCs w:val="24"/>
        </w:rPr>
        <w:t>The 2021 School Admissions Code requires children who appear (to the admission authority) to have been in state care outside of England and ceased to be in state care as a result of being adopted to be given equal first priority in admission arrangements,</w:t>
      </w:r>
      <w:r w:rsidRPr="009F09B0">
        <w:rPr>
          <w:rFonts w:ascii="Calibri" w:hAnsi="Calibri" w:cs="Calibri"/>
          <w:i/>
          <w:sz w:val="24"/>
          <w:szCs w:val="24"/>
        </w:rPr>
        <w:t xml:space="preserve"> alongside looked after children (LAC) and children who were previously looked after by English local authorities (PLAC). This advice refers to these children as internationally adopted previously looked after children – “</w:t>
      </w:r>
      <w:r w:rsidRPr="009F09B0">
        <w:rPr>
          <w:rFonts w:ascii="Calibri" w:hAnsi="Calibri" w:cs="Calibri"/>
          <w:bCs/>
          <w:i/>
          <w:sz w:val="24"/>
          <w:szCs w:val="24"/>
        </w:rPr>
        <w:t>IAPLAC</w:t>
      </w:r>
      <w:bookmarkEnd w:id="2"/>
      <w:r w:rsidR="009550B6">
        <w:rPr>
          <w:rFonts w:ascii="Calibri" w:hAnsi="Calibri" w:cs="Calibri"/>
          <w:bCs/>
          <w:i/>
          <w:sz w:val="20"/>
          <w:szCs w:val="20"/>
        </w:rPr>
        <w:t>’’.</w:t>
      </w:r>
    </w:p>
    <w:p w:rsidRPr="00E729C3" w:rsidR="00E729C3" w:rsidP="71882F91" w:rsidRDefault="00E729C3" w14:paraId="2E1AD4BA" w14:textId="0DA5B843">
      <w:pPr>
        <w:spacing w:before="100" w:beforeAutospacing="on" w:after="100" w:afterAutospacing="on" w:line="240" w:lineRule="auto"/>
        <w:jc w:val="both"/>
        <w:rPr>
          <w:rFonts w:eastAsia="Times New Roman" w:cs="Times New Roman"/>
          <w:sz w:val="24"/>
          <w:szCs w:val="24"/>
          <w:lang w:eastAsia="en-GB"/>
        </w:rPr>
      </w:pPr>
      <w:r w:rsidRPr="04D03992" w:rsidR="30D012D6">
        <w:rPr>
          <w:rFonts w:eastAsia="Times New Roman" w:cs="Times New Roman"/>
          <w:sz w:val="24"/>
          <w:szCs w:val="24"/>
          <w:lang w:eastAsia="en-GB"/>
        </w:rPr>
        <w:t>3)  Regular worshipper is defined as atten</w:t>
      </w:r>
      <w:r w:rsidRPr="04D03992" w:rsidR="30D012D6">
        <w:rPr>
          <w:rFonts w:eastAsia="Times New Roman" w:cs="Times New Roman"/>
          <w:sz w:val="24"/>
          <w:szCs w:val="24"/>
          <w:lang w:eastAsia="en-GB"/>
        </w:rPr>
        <w:t xml:space="preserve">dance of either the parent/carer or the child at worship at least fortnightly for at least </w:t>
      </w:r>
      <w:r w:rsidRPr="04D03992" w:rsidR="183DD48D">
        <w:rPr>
          <w:rFonts w:eastAsia="Times New Roman" w:cs="Times New Roman"/>
          <w:sz w:val="24"/>
          <w:szCs w:val="24"/>
          <w:lang w:eastAsia="en-GB"/>
        </w:rPr>
        <w:t>one</w:t>
      </w:r>
      <w:r w:rsidRPr="04D03992" w:rsidR="30D012D6">
        <w:rPr>
          <w:rFonts w:eastAsia="Times New Roman" w:cs="Times New Roman"/>
          <w:sz w:val="24"/>
          <w:szCs w:val="24"/>
          <w:lang w:eastAsia="en-GB"/>
        </w:rPr>
        <w:t xml:space="preserve"> year</w:t>
      </w:r>
      <w:r w:rsidRPr="04D03992" w:rsidR="30D012D6">
        <w:rPr>
          <w:rFonts w:eastAsia="Times New Roman" w:cs="Times New Roman"/>
          <w:sz w:val="24"/>
          <w:szCs w:val="24"/>
          <w:lang w:eastAsia="en-GB"/>
        </w:rPr>
        <w:t xml:space="preserve"> prior to application.  Those who have recently moved to the area and who worshipped previously in a different church will be asked to supply a reference from that church so that the </w:t>
      </w:r>
      <w:r w:rsidRPr="04D03992" w:rsidR="28BFC046">
        <w:rPr>
          <w:rFonts w:eastAsia="Times New Roman" w:cs="Times New Roman"/>
          <w:sz w:val="24"/>
          <w:szCs w:val="24"/>
          <w:lang w:eastAsia="en-GB"/>
        </w:rPr>
        <w:t>one</w:t>
      </w:r>
      <w:r w:rsidRPr="04D03992" w:rsidR="30D012D6">
        <w:rPr>
          <w:rFonts w:eastAsia="Times New Roman" w:cs="Times New Roman"/>
          <w:sz w:val="24"/>
          <w:szCs w:val="24"/>
          <w:lang w:eastAsia="en-GB"/>
        </w:rPr>
        <w:t>-year</w:t>
      </w:r>
      <w:r w:rsidRPr="04D03992" w:rsidR="30D012D6">
        <w:rPr>
          <w:rFonts w:eastAsia="Times New Roman" w:cs="Times New Roman"/>
          <w:sz w:val="24"/>
          <w:szCs w:val="24"/>
          <w:lang w:eastAsia="en-GB"/>
        </w:rPr>
        <w:t xml:space="preserve"> per</w:t>
      </w:r>
      <w:r w:rsidRPr="04D03992" w:rsidR="30D012D6">
        <w:rPr>
          <w:rFonts w:eastAsia="Times New Roman" w:cs="Times New Roman"/>
          <w:sz w:val="24"/>
          <w:szCs w:val="24"/>
          <w:lang w:eastAsia="en-GB"/>
        </w:rPr>
        <w:t>iod is covered.</w:t>
      </w:r>
    </w:p>
    <w:p w:rsidRPr="00E729C3" w:rsidR="00E729C3" w:rsidP="008062BF" w:rsidRDefault="00E729C3" w14:paraId="565FBCCF"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4)  Qualifying sisters are full, half, step, fostered and adopted sisters who share the same home address.</w:t>
      </w:r>
    </w:p>
    <w:p w:rsidRPr="00E729C3" w:rsidR="00E729C3" w:rsidP="008062BF" w:rsidRDefault="00E729C3" w14:paraId="31DB37DA"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5) The following are named feeder schools for St Saviour’s and St Olave’s Church of England School:</w:t>
      </w:r>
    </w:p>
    <w:p w:rsidRPr="00E729C3" w:rsidR="00E729C3" w:rsidP="008062BF" w:rsidRDefault="00E729C3" w14:paraId="41FA7A31"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The Boutcher C of E School</w:t>
      </w:r>
    </w:p>
    <w:p w:rsidRPr="00E729C3" w:rsidR="00E729C3" w:rsidP="008062BF" w:rsidRDefault="00E729C3" w14:paraId="412E7507"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St Peter’s C of E School, Walworth</w:t>
      </w:r>
    </w:p>
    <w:p w:rsidRPr="00E729C3" w:rsidR="00E729C3" w:rsidP="008062BF" w:rsidRDefault="00E729C3" w14:paraId="2E4C7578"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 xml:space="preserve">The Cathedral School of St Saviour &amp; St Mary </w:t>
      </w:r>
      <w:proofErr w:type="spellStart"/>
      <w:r w:rsidRPr="00E729C3">
        <w:rPr>
          <w:rFonts w:eastAsia="Times New Roman" w:cs="Times New Roman"/>
          <w:sz w:val="24"/>
          <w:szCs w:val="24"/>
          <w:lang w:eastAsia="en-GB"/>
        </w:rPr>
        <w:t>Overie</w:t>
      </w:r>
      <w:proofErr w:type="spellEnd"/>
    </w:p>
    <w:p w:rsidRPr="00E729C3" w:rsidR="00E729C3" w:rsidP="008062BF" w:rsidRDefault="00E729C3" w14:paraId="464353F6"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St Paul’s C of E School, Walworth</w:t>
      </w:r>
    </w:p>
    <w:p w:rsidRPr="00E729C3" w:rsidR="00E729C3" w:rsidP="008062BF" w:rsidRDefault="00E729C3" w14:paraId="2840B6A3"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St James’s C of E School, Bermondsey</w:t>
      </w:r>
    </w:p>
    <w:p w:rsidRPr="00E729C3" w:rsidR="00E729C3" w:rsidP="008062BF" w:rsidRDefault="00E729C3" w14:paraId="55AB4D13"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St Jude’s C of E School, Southwark</w:t>
      </w:r>
    </w:p>
    <w:p w:rsidRPr="00E729C3" w:rsidR="00E729C3" w:rsidP="008062BF" w:rsidRDefault="00E729C3" w14:paraId="27B8C525"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St John’s &amp; St Clement’s C of E School, East Dulwich</w:t>
      </w:r>
    </w:p>
    <w:p w:rsidRPr="00E729C3" w:rsidR="00E729C3" w:rsidP="008062BF" w:rsidRDefault="00E729C3" w14:paraId="766FDDDA" w14:textId="77777777">
      <w:pPr>
        <w:spacing w:before="100" w:beforeAutospacing="1" w:after="100" w:afterAutospacing="1" w:line="240" w:lineRule="auto"/>
        <w:jc w:val="both"/>
        <w:rPr>
          <w:rFonts w:eastAsia="Times New Roman" w:cs="Times New Roman"/>
          <w:sz w:val="24"/>
          <w:szCs w:val="24"/>
          <w:lang w:eastAsia="en-GB"/>
        </w:rPr>
      </w:pPr>
      <w:r w:rsidRPr="596129AC" w:rsidR="00E729C3">
        <w:rPr>
          <w:rFonts w:eastAsia="Times New Roman" w:cs="Times New Roman"/>
          <w:sz w:val="24"/>
          <w:szCs w:val="24"/>
          <w:lang w:eastAsia="en-GB"/>
        </w:rPr>
        <w:t>6)  Distance will be measured in a straight line from the main entrance of the child’s home address to the main entrance of the school. Applicants from the same block of flats will be treated as living the same distance from the school, regardless of the floor on which they live. Where parents share responsibility for the child, the address at which the child spends the majority of school nights (Sunday to Thursday nights) will be considered the home address.</w:t>
      </w:r>
    </w:p>
    <w:p w:rsidR="596129AC" w:rsidP="596129AC" w:rsidRDefault="596129AC" w14:paraId="3BB21DDB" w14:textId="24B86A49">
      <w:pPr>
        <w:spacing w:beforeAutospacing="on" w:afterAutospacing="on" w:line="240" w:lineRule="auto"/>
        <w:jc w:val="both"/>
        <w:rPr>
          <w:rFonts w:eastAsia="Times New Roman" w:cs="Times New Roman"/>
          <w:b w:val="1"/>
          <w:bCs w:val="1"/>
          <w:sz w:val="24"/>
          <w:szCs w:val="24"/>
          <w:lang w:eastAsia="en-GB"/>
        </w:rPr>
      </w:pPr>
    </w:p>
    <w:p w:rsidRPr="00E729C3" w:rsidR="00E729C3" w:rsidP="008062BF" w:rsidRDefault="00E729C3" w14:paraId="3C9EE3FD"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Co-ordination</w:t>
      </w:r>
    </w:p>
    <w:p w:rsidRPr="00E729C3" w:rsidR="00E729C3" w:rsidP="008062BF" w:rsidRDefault="00E729C3" w14:paraId="369D3B0D"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The School is part of the locally agreed co-ordination scheme and the timescales for applications to be received and processed are those agreed with the local authority. Parents must complete their home Local Authority’s Common Application Form (CAF) and return the form to that Authority; if applying for a place at this School, parents must name this School as one of the preferences on the CAF.</w:t>
      </w:r>
    </w:p>
    <w:p w:rsidRPr="00E729C3" w:rsidR="00E729C3" w:rsidP="008062BF" w:rsidRDefault="00E729C3" w14:paraId="48EF28E8"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Parents who wish to apply for a foundation place must also complete the school’s SIF and return this to the School.</w:t>
      </w:r>
    </w:p>
    <w:p w:rsidRPr="00E729C3" w:rsidR="00E729C3" w:rsidP="008062BF" w:rsidRDefault="00E729C3" w14:paraId="1A011530"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t>Failure to return the SIF will mean that the school cannot consider the application under the church/feeder school criteria, in this case the application will be considered under the next most appropriate criteria based on the information on the CAF. More information is available in your Local Authority’s admission booklet or on their website.</w:t>
      </w:r>
    </w:p>
    <w:p w:rsidR="00353205" w:rsidP="008062BF" w:rsidRDefault="00353205" w14:paraId="3696A229" w14:textId="77777777">
      <w:pPr>
        <w:spacing w:before="100" w:beforeAutospacing="1" w:after="100" w:afterAutospacing="1" w:line="240" w:lineRule="auto"/>
        <w:jc w:val="both"/>
        <w:rPr>
          <w:rFonts w:eastAsia="Times New Roman" w:cs="Times New Roman"/>
          <w:b/>
          <w:bCs/>
          <w:sz w:val="24"/>
          <w:szCs w:val="24"/>
          <w:lang w:eastAsia="en-GB"/>
        </w:rPr>
      </w:pPr>
    </w:p>
    <w:p w:rsidRPr="00E729C3" w:rsidR="00E729C3" w:rsidP="008062BF" w:rsidRDefault="00E729C3" w14:paraId="4BD7E2EC"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Late applications</w:t>
      </w:r>
    </w:p>
    <w:p w:rsidRPr="00E729C3" w:rsidR="00E729C3" w:rsidP="008062BF" w:rsidRDefault="00E729C3" w14:paraId="34296462"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sz w:val="24"/>
          <w:szCs w:val="24"/>
          <w:lang w:eastAsia="en-GB"/>
        </w:rPr>
        <w:lastRenderedPageBreak/>
        <w:t>The Governors will consider late applications in accordance with the procedure in Southwark authority’s admission booklet. In essence, this means that late applicants will be considered after the initial round of offers is made. In the event that the school is oversubscribed, late applications that meet the criteria will be added to the waiting list.  Where the school is oversubscribed this is likely to reduce considerably your chance of gaining a place.</w:t>
      </w:r>
    </w:p>
    <w:p w:rsidRPr="00040F2C" w:rsidR="00E729C3" w:rsidP="0B0F2760" w:rsidRDefault="00E729C3" w14:paraId="32FCC59D" w14:textId="77777777">
      <w:pPr>
        <w:spacing w:before="100" w:beforeAutospacing="on" w:after="100" w:afterAutospacing="on" w:line="240" w:lineRule="auto"/>
        <w:jc w:val="both"/>
        <w:rPr>
          <w:rFonts w:eastAsia="Times New Roman" w:cs="Times New Roman"/>
          <w:sz w:val="24"/>
          <w:szCs w:val="24"/>
          <w:lang w:eastAsia="en-GB"/>
        </w:rPr>
      </w:pPr>
      <w:r w:rsidRPr="0B0F2760" w:rsidR="00E729C3">
        <w:rPr>
          <w:rFonts w:eastAsia="Times New Roman" w:cs="Times New Roman"/>
          <w:sz w:val="24"/>
          <w:szCs w:val="24"/>
          <w:lang w:eastAsia="en-GB"/>
        </w:rPr>
        <w:t xml:space="preserve">The </w:t>
      </w:r>
      <w:r w:rsidRPr="0B0F2760" w:rsidR="00E729C3">
        <w:rPr>
          <w:rFonts w:eastAsia="Times New Roman" w:cs="Times New Roman"/>
          <w:sz w:val="24"/>
          <w:szCs w:val="24"/>
          <w:lang w:eastAsia="en-GB"/>
        </w:rPr>
        <w:t>School</w:t>
      </w:r>
      <w:r w:rsidRPr="0B0F2760" w:rsidR="00E729C3">
        <w:rPr>
          <w:rFonts w:eastAsia="Times New Roman" w:cs="Times New Roman"/>
          <w:sz w:val="24"/>
          <w:szCs w:val="24"/>
          <w:lang w:eastAsia="en-GB"/>
        </w:rPr>
        <w:t xml:space="preserve"> is committed to taking its fair share of students who are hard to place </w:t>
      </w:r>
      <w:r w:rsidRPr="0B0F2760" w:rsidR="00E729C3">
        <w:rPr>
          <w:rFonts w:eastAsia="Times New Roman" w:cs="Times New Roman"/>
          <w:sz w:val="24"/>
          <w:szCs w:val="24"/>
          <w:lang w:eastAsia="en-GB"/>
        </w:rPr>
        <w:t>in accordance with</w:t>
      </w:r>
      <w:r w:rsidRPr="0B0F2760" w:rsidR="00E729C3">
        <w:rPr>
          <w:rFonts w:eastAsia="Times New Roman" w:cs="Times New Roman"/>
          <w:sz w:val="24"/>
          <w:szCs w:val="24"/>
          <w:lang w:eastAsia="en-GB"/>
        </w:rPr>
        <w:t xml:space="preserve"> the locally agreed fair access protocol. Pupils admitted under the protocol will take priority over any children on the waiting list and this may include, on occasion, admitting above the published admission number.</w:t>
      </w:r>
    </w:p>
    <w:p w:rsidR="0B0F2760" w:rsidP="0B0F2760" w:rsidRDefault="0B0F2760" w14:paraId="76A47260" w14:textId="78A040F1">
      <w:pPr>
        <w:spacing w:beforeAutospacing="on" w:afterAutospacing="on" w:line="240" w:lineRule="auto"/>
        <w:jc w:val="both"/>
        <w:rPr>
          <w:rFonts w:eastAsia="Times New Roman" w:cs="Times New Roman"/>
          <w:sz w:val="24"/>
          <w:szCs w:val="24"/>
          <w:lang w:eastAsia="en-GB"/>
        </w:rPr>
      </w:pPr>
    </w:p>
    <w:p w:rsidRPr="00E729C3" w:rsidR="00E729C3" w:rsidP="008062BF" w:rsidRDefault="00E729C3" w14:paraId="2635F2DA"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 xml:space="preserve">Waiting list </w:t>
      </w:r>
    </w:p>
    <w:p w:rsidRPr="00E729C3" w:rsidR="00E729C3" w:rsidP="0B0F2760" w:rsidRDefault="00E729C3" w14:paraId="7EB24E5D" w14:textId="77777777">
      <w:pPr>
        <w:spacing w:before="100" w:beforeAutospacing="on" w:after="100" w:afterAutospacing="on" w:line="240" w:lineRule="auto"/>
        <w:jc w:val="both"/>
        <w:rPr>
          <w:rFonts w:eastAsia="Times New Roman" w:cs="Times New Roman"/>
          <w:sz w:val="24"/>
          <w:szCs w:val="24"/>
          <w:lang w:eastAsia="en-GB"/>
        </w:rPr>
      </w:pPr>
      <w:r w:rsidRPr="0B0F2760" w:rsidR="00E729C3">
        <w:rPr>
          <w:rFonts w:eastAsia="Times New Roman" w:cs="Times New Roman"/>
          <w:sz w:val="24"/>
          <w:szCs w:val="24"/>
          <w:lang w:eastAsia="en-GB"/>
        </w:rPr>
        <w:t xml:space="preserve">The </w:t>
      </w:r>
      <w:r w:rsidRPr="0B0F2760" w:rsidR="00E729C3">
        <w:rPr>
          <w:rFonts w:eastAsia="Times New Roman" w:cs="Times New Roman"/>
          <w:sz w:val="24"/>
          <w:szCs w:val="24"/>
          <w:lang w:eastAsia="en-GB"/>
        </w:rPr>
        <w:t>School</w:t>
      </w:r>
      <w:r w:rsidRPr="0B0F2760" w:rsidR="00E729C3">
        <w:rPr>
          <w:rFonts w:eastAsia="Times New Roman" w:cs="Times New Roman"/>
          <w:sz w:val="24"/>
          <w:szCs w:val="24"/>
          <w:lang w:eastAsia="en-GB"/>
        </w:rPr>
        <w:t xml:space="preserve"> operates a waiting list which is ordered </w:t>
      </w:r>
      <w:r w:rsidRPr="0B0F2760" w:rsidR="00E729C3">
        <w:rPr>
          <w:rFonts w:eastAsia="Times New Roman" w:cs="Times New Roman"/>
          <w:sz w:val="24"/>
          <w:szCs w:val="24"/>
          <w:lang w:eastAsia="en-GB"/>
        </w:rPr>
        <w:t>in accordance with</w:t>
      </w:r>
      <w:r w:rsidRPr="0B0F2760" w:rsidR="00E729C3">
        <w:rPr>
          <w:rFonts w:eastAsia="Times New Roman" w:cs="Times New Roman"/>
          <w:sz w:val="24"/>
          <w:szCs w:val="24"/>
          <w:lang w:eastAsia="en-GB"/>
        </w:rPr>
        <w:t xml:space="preserve"> the published oversubscription criteria. A waiting list is kept by Southwark Local Authority until the end of August of the year of </w:t>
      </w:r>
      <w:r w:rsidRPr="0B0F2760" w:rsidR="00E729C3">
        <w:rPr>
          <w:rFonts w:eastAsia="Times New Roman" w:cs="Times New Roman"/>
          <w:sz w:val="24"/>
          <w:szCs w:val="24"/>
          <w:lang w:eastAsia="en-GB"/>
        </w:rPr>
        <w:t>application, and</w:t>
      </w:r>
      <w:r w:rsidRPr="0B0F2760" w:rsidR="00E729C3">
        <w:rPr>
          <w:rFonts w:eastAsia="Times New Roman" w:cs="Times New Roman"/>
          <w:sz w:val="24"/>
          <w:szCs w:val="24"/>
          <w:lang w:eastAsia="en-GB"/>
        </w:rPr>
        <w:t xml:space="preserve"> will then be </w:t>
      </w:r>
      <w:r w:rsidRPr="0B0F2760" w:rsidR="00E729C3">
        <w:rPr>
          <w:rFonts w:eastAsia="Times New Roman" w:cs="Times New Roman"/>
          <w:sz w:val="24"/>
          <w:szCs w:val="24"/>
          <w:lang w:eastAsia="en-GB"/>
        </w:rPr>
        <w:t>maintained</w:t>
      </w:r>
      <w:r w:rsidRPr="0B0F2760" w:rsidR="00E729C3">
        <w:rPr>
          <w:rFonts w:eastAsia="Times New Roman" w:cs="Times New Roman"/>
          <w:sz w:val="24"/>
          <w:szCs w:val="24"/>
          <w:lang w:eastAsia="en-GB"/>
        </w:rPr>
        <w:t xml:space="preserve"> by the school until the end of the Autumn term in the admission year. After this time parents may request in writing for their child to remain on the waiting list. When any one new </w:t>
      </w:r>
      <w:r w:rsidRPr="0B0F2760" w:rsidR="00E729C3">
        <w:rPr>
          <w:rFonts w:eastAsia="Times New Roman" w:cs="Times New Roman"/>
          <w:sz w:val="24"/>
          <w:szCs w:val="24"/>
          <w:lang w:eastAsia="en-GB"/>
        </w:rPr>
        <w:t>joins</w:t>
      </w:r>
      <w:r w:rsidRPr="0B0F2760" w:rsidR="00E729C3">
        <w:rPr>
          <w:rFonts w:eastAsia="Times New Roman" w:cs="Times New Roman"/>
          <w:sz w:val="24"/>
          <w:szCs w:val="24"/>
          <w:lang w:eastAsia="en-GB"/>
        </w:rPr>
        <w:t xml:space="preserve"> the waiting list this will be re ranked.</w:t>
      </w:r>
    </w:p>
    <w:p w:rsidR="0B0F2760" w:rsidP="0B0F2760" w:rsidRDefault="0B0F2760" w14:paraId="44A67BE7" w14:textId="133748AB">
      <w:pPr>
        <w:spacing w:beforeAutospacing="on" w:afterAutospacing="on" w:line="240" w:lineRule="auto"/>
        <w:jc w:val="both"/>
        <w:rPr>
          <w:rFonts w:eastAsia="Times New Roman" w:cs="Times New Roman"/>
          <w:sz w:val="24"/>
          <w:szCs w:val="24"/>
          <w:lang w:eastAsia="en-GB"/>
        </w:rPr>
      </w:pPr>
    </w:p>
    <w:p w:rsidRPr="00E729C3" w:rsidR="00E729C3" w:rsidP="008062BF" w:rsidRDefault="00E729C3" w14:paraId="19753655"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Appeals</w:t>
      </w:r>
    </w:p>
    <w:p w:rsidRPr="00E729C3" w:rsidR="00E729C3" w:rsidP="17E19040" w:rsidRDefault="00E729C3" w14:paraId="40B207C3" w14:textId="7EB4A938">
      <w:pPr>
        <w:spacing w:before="100" w:beforeAutospacing="on" w:after="100" w:afterAutospacing="on" w:line="240" w:lineRule="auto"/>
        <w:jc w:val="both"/>
        <w:rPr>
          <w:rFonts w:eastAsia="Times New Roman" w:cs="Times New Roman"/>
          <w:sz w:val="24"/>
          <w:szCs w:val="24"/>
          <w:lang w:eastAsia="en-GB"/>
        </w:rPr>
      </w:pPr>
      <w:r w:rsidRPr="0B0F2760" w:rsidR="00E729C3">
        <w:rPr>
          <w:rFonts w:eastAsia="Times New Roman" w:cs="Times New Roman"/>
          <w:sz w:val="24"/>
          <w:szCs w:val="24"/>
          <w:lang w:eastAsia="en-GB"/>
        </w:rPr>
        <w:t xml:space="preserve">Parents who are not offered a place for their child have the right to appeal to an independent appeal panel. </w:t>
      </w:r>
      <w:r w:rsidRPr="0B0F2760" w:rsidR="00E729C3">
        <w:rPr>
          <w:rFonts w:eastAsia="Times New Roman" w:cs="Times New Roman"/>
          <w:sz w:val="24"/>
          <w:szCs w:val="24"/>
          <w:lang w:eastAsia="en-GB"/>
        </w:rPr>
        <w:t>The form should be sent to reach the Clerk to the Appeal panel, within 20 school days of the date of the letter confirming the governors’ decision not to offer a place. Should appeals be unsuccessful, the governing body will not consider further applications from those parents within the same academic year unless there have been significant and material changes in their circumstances.</w:t>
      </w:r>
    </w:p>
    <w:p w:rsidR="0B0F2760" w:rsidP="0B0F2760" w:rsidRDefault="0B0F2760" w14:paraId="0A94A4BD" w14:textId="1E02448B">
      <w:pPr>
        <w:spacing w:beforeAutospacing="on" w:afterAutospacing="on" w:line="240" w:lineRule="auto"/>
        <w:jc w:val="both"/>
        <w:rPr>
          <w:rFonts w:eastAsia="Times New Roman" w:cs="Times New Roman"/>
          <w:sz w:val="24"/>
          <w:szCs w:val="24"/>
          <w:lang w:eastAsia="en-GB"/>
        </w:rPr>
      </w:pPr>
    </w:p>
    <w:p w:rsidRPr="00E729C3" w:rsidR="00E729C3" w:rsidP="008062BF" w:rsidRDefault="00E729C3" w14:paraId="08E0961D" w14:textId="77777777">
      <w:pPr>
        <w:spacing w:before="100" w:beforeAutospacing="1" w:after="100" w:afterAutospacing="1" w:line="240" w:lineRule="auto"/>
        <w:jc w:val="both"/>
        <w:rPr>
          <w:rFonts w:eastAsia="Times New Roman" w:cs="Times New Roman"/>
          <w:sz w:val="24"/>
          <w:szCs w:val="24"/>
          <w:lang w:eastAsia="en-GB"/>
        </w:rPr>
      </w:pPr>
      <w:r w:rsidRPr="00E729C3">
        <w:rPr>
          <w:rFonts w:eastAsia="Times New Roman" w:cs="Times New Roman"/>
          <w:b/>
          <w:bCs/>
          <w:sz w:val="24"/>
          <w:szCs w:val="24"/>
          <w:lang w:eastAsia="en-GB"/>
        </w:rPr>
        <w:t>Education out of normal (chronological) age group</w:t>
      </w:r>
    </w:p>
    <w:p w:rsidR="00692BCB" w:rsidP="04D03992" w:rsidRDefault="000E1392" w14:paraId="2BA40989" w14:textId="57609B30">
      <w:pPr>
        <w:spacing w:beforeAutospacing="on" w:afterAutospacing="on" w:line="240" w:lineRule="auto"/>
        <w:jc w:val="both"/>
        <w:rPr>
          <w:rFonts w:eastAsia="Times New Roman" w:cs="Times New Roman"/>
          <w:sz w:val="24"/>
          <w:szCs w:val="24"/>
          <w:lang w:eastAsia="en-GB"/>
        </w:rPr>
      </w:pPr>
      <w:r w:rsidRPr="04D03992" w:rsidR="30D012D6">
        <w:rPr>
          <w:rFonts w:eastAsia="Times New Roman" w:cs="Times New Roman"/>
          <w:sz w:val="24"/>
          <w:szCs w:val="24"/>
          <w:lang w:eastAsia="en-GB"/>
        </w:rPr>
        <w:t xml:space="preserve">Children are normally educated in school with others of their age group; however, in exceptional circumstances parents/carers may seek a place outside of their child’s normal age group. Decisions will be made </w:t>
      </w:r>
      <w:r w:rsidRPr="04D03992" w:rsidR="30D012D6">
        <w:rPr>
          <w:rFonts w:eastAsia="Times New Roman" w:cs="Times New Roman"/>
          <w:sz w:val="24"/>
          <w:szCs w:val="24"/>
          <w:lang w:eastAsia="en-GB"/>
        </w:rPr>
        <w:t>on the basis of</w:t>
      </w:r>
      <w:r w:rsidRPr="04D03992" w:rsidR="30D012D6">
        <w:rPr>
          <w:rFonts w:eastAsia="Times New Roman" w:cs="Times New Roman"/>
          <w:sz w:val="24"/>
          <w:szCs w:val="24"/>
          <w:lang w:eastAsia="en-GB"/>
        </w:rPr>
        <w:t xml:space="preserve"> the circumstances of each case. Parents/carers must </w:t>
      </w:r>
      <w:r w:rsidRPr="04D03992" w:rsidR="30D012D6">
        <w:rPr>
          <w:rFonts w:eastAsia="Times New Roman" w:cs="Times New Roman"/>
          <w:sz w:val="24"/>
          <w:szCs w:val="24"/>
          <w:lang w:eastAsia="en-GB"/>
        </w:rPr>
        <w:t>state</w:t>
      </w:r>
      <w:r w:rsidRPr="04D03992" w:rsidR="30D012D6">
        <w:rPr>
          <w:rFonts w:eastAsia="Times New Roman" w:cs="Times New Roman"/>
          <w:sz w:val="24"/>
          <w:szCs w:val="24"/>
          <w:lang w:eastAsia="en-GB"/>
        </w:rPr>
        <w:t xml:space="preserve"> clearly why they feel admission to a different year group is in the child's best interests and may provide recent professional evidence to support this. Further details of how to make such a request are available from the school.</w:t>
      </w:r>
    </w:p>
    <w:p w:rsidR="00033B60" w:rsidP="48D01093" w:rsidRDefault="00033B60" w14:paraId="4AAD416D" w14:noSpellErr="1" w14:textId="076FA900">
      <w:pPr>
        <w:pStyle w:val="Normal"/>
        <w:jc w:val="both"/>
      </w:pPr>
    </w:p>
    <w:sectPr w:rsidR="00033B60" w:rsidSect="0061565E">
      <w:pgSz w:w="11906" w:h="16838" w:orient="portrait"/>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F719B"/>
    <w:multiLevelType w:val="multilevel"/>
    <w:tmpl w:val="0A7EBF1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5D461DA1"/>
    <w:multiLevelType w:val="multilevel"/>
    <w:tmpl w:val="C2E2FC6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69390F8C"/>
    <w:multiLevelType w:val="multilevel"/>
    <w:tmpl w:val="65BAF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9C3"/>
    <w:rsid w:val="00030893"/>
    <w:rsid w:val="00033B60"/>
    <w:rsid w:val="00040F2C"/>
    <w:rsid w:val="00075313"/>
    <w:rsid w:val="000D7210"/>
    <w:rsid w:val="000D7E70"/>
    <w:rsid w:val="000E1392"/>
    <w:rsid w:val="00101A68"/>
    <w:rsid w:val="00257664"/>
    <w:rsid w:val="00294548"/>
    <w:rsid w:val="002A62FE"/>
    <w:rsid w:val="00302735"/>
    <w:rsid w:val="00341840"/>
    <w:rsid w:val="00353205"/>
    <w:rsid w:val="003B7E49"/>
    <w:rsid w:val="003D0F0B"/>
    <w:rsid w:val="003F00E8"/>
    <w:rsid w:val="004165EE"/>
    <w:rsid w:val="00442810"/>
    <w:rsid w:val="004779FC"/>
    <w:rsid w:val="00492599"/>
    <w:rsid w:val="004A1787"/>
    <w:rsid w:val="004E5670"/>
    <w:rsid w:val="00544F26"/>
    <w:rsid w:val="00584587"/>
    <w:rsid w:val="005B33DA"/>
    <w:rsid w:val="005E5004"/>
    <w:rsid w:val="00601B1E"/>
    <w:rsid w:val="0061565E"/>
    <w:rsid w:val="006D706A"/>
    <w:rsid w:val="00705DE2"/>
    <w:rsid w:val="00786649"/>
    <w:rsid w:val="008062BF"/>
    <w:rsid w:val="008C551A"/>
    <w:rsid w:val="008E4628"/>
    <w:rsid w:val="009550B6"/>
    <w:rsid w:val="009A2B06"/>
    <w:rsid w:val="009E3665"/>
    <w:rsid w:val="009F09B0"/>
    <w:rsid w:val="00A94C81"/>
    <w:rsid w:val="00DD0BD0"/>
    <w:rsid w:val="00E1174D"/>
    <w:rsid w:val="00E1602D"/>
    <w:rsid w:val="00E32644"/>
    <w:rsid w:val="00E44A56"/>
    <w:rsid w:val="00E45C9D"/>
    <w:rsid w:val="00E729C3"/>
    <w:rsid w:val="00EC552F"/>
    <w:rsid w:val="00ED038B"/>
    <w:rsid w:val="00ED2961"/>
    <w:rsid w:val="00F30ADE"/>
    <w:rsid w:val="00F33C8C"/>
    <w:rsid w:val="00FF6025"/>
    <w:rsid w:val="01370741"/>
    <w:rsid w:val="01C05EC4"/>
    <w:rsid w:val="04D03992"/>
    <w:rsid w:val="0AD5D03E"/>
    <w:rsid w:val="0B0F2760"/>
    <w:rsid w:val="0C813549"/>
    <w:rsid w:val="0D19F2A8"/>
    <w:rsid w:val="0DA492FF"/>
    <w:rsid w:val="0FBC4903"/>
    <w:rsid w:val="146B3322"/>
    <w:rsid w:val="1574324A"/>
    <w:rsid w:val="15B396D6"/>
    <w:rsid w:val="17B64747"/>
    <w:rsid w:val="17E19040"/>
    <w:rsid w:val="183DD48D"/>
    <w:rsid w:val="19181FCC"/>
    <w:rsid w:val="1AC311A0"/>
    <w:rsid w:val="1C067D38"/>
    <w:rsid w:val="1C8E4FC5"/>
    <w:rsid w:val="1E4B1F00"/>
    <w:rsid w:val="218B5EE1"/>
    <w:rsid w:val="220437F6"/>
    <w:rsid w:val="22EC6503"/>
    <w:rsid w:val="26FC79F0"/>
    <w:rsid w:val="27AB2339"/>
    <w:rsid w:val="28BFC046"/>
    <w:rsid w:val="2B8831FB"/>
    <w:rsid w:val="2BC019D7"/>
    <w:rsid w:val="2DE4FBAE"/>
    <w:rsid w:val="30D012D6"/>
    <w:rsid w:val="31D4F147"/>
    <w:rsid w:val="3276A5AF"/>
    <w:rsid w:val="3587894D"/>
    <w:rsid w:val="374E1EA1"/>
    <w:rsid w:val="39368947"/>
    <w:rsid w:val="39771FFF"/>
    <w:rsid w:val="3AFFFBD7"/>
    <w:rsid w:val="3C1C80EC"/>
    <w:rsid w:val="3CD28303"/>
    <w:rsid w:val="3DEF356E"/>
    <w:rsid w:val="45AC9C34"/>
    <w:rsid w:val="4637EF07"/>
    <w:rsid w:val="48D01093"/>
    <w:rsid w:val="48F4A28E"/>
    <w:rsid w:val="4C19F53B"/>
    <w:rsid w:val="4D2AB0EA"/>
    <w:rsid w:val="4DC5DC5C"/>
    <w:rsid w:val="4EE4A84B"/>
    <w:rsid w:val="5628C740"/>
    <w:rsid w:val="568CF693"/>
    <w:rsid w:val="56FAA9EC"/>
    <w:rsid w:val="58323FF2"/>
    <w:rsid w:val="596129AC"/>
    <w:rsid w:val="5B540EC7"/>
    <w:rsid w:val="5C0AA254"/>
    <w:rsid w:val="60AD133E"/>
    <w:rsid w:val="635A9DD6"/>
    <w:rsid w:val="6401742B"/>
    <w:rsid w:val="66CB460F"/>
    <w:rsid w:val="672315FA"/>
    <w:rsid w:val="6F82EDF5"/>
    <w:rsid w:val="71882F91"/>
    <w:rsid w:val="73822ABD"/>
    <w:rsid w:val="7394DA2C"/>
    <w:rsid w:val="74B35ECB"/>
    <w:rsid w:val="783BA9F6"/>
    <w:rsid w:val="7847D1DE"/>
    <w:rsid w:val="789630BA"/>
    <w:rsid w:val="7950AC64"/>
    <w:rsid w:val="7A02759C"/>
    <w:rsid w:val="7B6835D9"/>
    <w:rsid w:val="7F8CF0F7"/>
    <w:rsid w:val="7FCC0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A60B9C"/>
  <w15:docId w15:val="{F31DF707-1206-43C3-8E3E-AEED45396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link w:val="Heading1Char"/>
    <w:uiPriority w:val="9"/>
    <w:qFormat/>
    <w:rsid w:val="00E729C3"/>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729C3"/>
    <w:rPr>
      <w:rFonts w:ascii="Times New Roman" w:hAnsi="Times New Roman" w:eastAsia="Times New Roman" w:cs="Times New Roman"/>
      <w:b/>
      <w:bCs/>
      <w:kern w:val="36"/>
      <w:sz w:val="48"/>
      <w:szCs w:val="48"/>
      <w:lang w:eastAsia="en-GB"/>
    </w:rPr>
  </w:style>
  <w:style w:type="paragraph" w:styleId="NormalWeb">
    <w:name w:val="Normal (Web)"/>
    <w:basedOn w:val="Normal"/>
    <w:uiPriority w:val="99"/>
    <w:semiHidden/>
    <w:unhideWhenUsed/>
    <w:rsid w:val="00E729C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E729C3"/>
    <w:rPr>
      <w:b/>
      <w:bCs/>
    </w:rPr>
  </w:style>
  <w:style w:type="character" w:styleId="Emphasis">
    <w:name w:val="Emphasis"/>
    <w:basedOn w:val="DefaultParagraphFont"/>
    <w:uiPriority w:val="20"/>
    <w:qFormat/>
    <w:rsid w:val="00E729C3"/>
    <w:rPr>
      <w:i/>
      <w:iCs/>
    </w:rPr>
  </w:style>
  <w:style w:type="paragraph" w:styleId="BalloonText">
    <w:name w:val="Balloon Text"/>
    <w:basedOn w:val="Normal"/>
    <w:link w:val="BalloonTextChar"/>
    <w:uiPriority w:val="99"/>
    <w:semiHidden/>
    <w:unhideWhenUsed/>
    <w:rsid w:val="0061565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1565E"/>
    <w:rPr>
      <w:rFonts w:ascii="Segoe UI" w:hAnsi="Segoe UI" w:cs="Segoe UI"/>
      <w:sz w:val="18"/>
      <w:szCs w:val="18"/>
    </w:rPr>
  </w:style>
  <w:style w:type="character" w:styleId="Hyperlink">
    <w:name w:val="Hyperlink"/>
    <w:rsid w:val="006D706A"/>
    <w:rPr>
      <w:color w:val="0000FF"/>
      <w:u w:val="single"/>
    </w:rPr>
  </w:style>
  <w:style w:type="character" w:styleId="UnresolvedMention">
    <w:name w:val="Unresolved Mention"/>
    <w:basedOn w:val="DefaultParagraphFont"/>
    <w:uiPriority w:val="99"/>
    <w:semiHidden/>
    <w:unhideWhenUsed/>
    <w:rsid w:val="004E56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603358">
      <w:bodyDiv w:val="1"/>
      <w:marLeft w:val="0"/>
      <w:marRight w:val="0"/>
      <w:marTop w:val="0"/>
      <w:marBottom w:val="0"/>
      <w:divBdr>
        <w:top w:val="none" w:sz="0" w:space="0" w:color="auto"/>
        <w:left w:val="none" w:sz="0" w:space="0" w:color="auto"/>
        <w:bottom w:val="none" w:sz="0" w:space="0" w:color="auto"/>
        <w:right w:val="none" w:sz="0" w:space="0" w:color="auto"/>
      </w:divBdr>
      <w:divsChild>
        <w:div w:id="482284864">
          <w:marLeft w:val="0"/>
          <w:marRight w:val="0"/>
          <w:marTop w:val="0"/>
          <w:marBottom w:val="0"/>
          <w:divBdr>
            <w:top w:val="none" w:sz="0" w:space="0" w:color="auto"/>
            <w:left w:val="none" w:sz="0" w:space="0" w:color="auto"/>
            <w:bottom w:val="none" w:sz="0" w:space="0" w:color="auto"/>
            <w:right w:val="none" w:sz="0" w:space="0" w:color="auto"/>
          </w:divBdr>
          <w:divsChild>
            <w:div w:id="1802336015">
              <w:marLeft w:val="0"/>
              <w:marRight w:val="0"/>
              <w:marTop w:val="0"/>
              <w:marBottom w:val="0"/>
              <w:divBdr>
                <w:top w:val="none" w:sz="0" w:space="0" w:color="auto"/>
                <w:left w:val="none" w:sz="0" w:space="0" w:color="auto"/>
                <w:bottom w:val="none" w:sz="0" w:space="0" w:color="auto"/>
                <w:right w:val="none" w:sz="0" w:space="0" w:color="auto"/>
              </w:divBdr>
              <w:divsChild>
                <w:div w:id="225386291">
                  <w:marLeft w:val="0"/>
                  <w:marRight w:val="0"/>
                  <w:marTop w:val="0"/>
                  <w:marBottom w:val="0"/>
                  <w:divBdr>
                    <w:top w:val="none" w:sz="0" w:space="0" w:color="auto"/>
                    <w:left w:val="none" w:sz="0" w:space="0" w:color="auto"/>
                    <w:bottom w:val="none" w:sz="0" w:space="0" w:color="auto"/>
                    <w:right w:val="none" w:sz="0" w:space="0" w:color="auto"/>
                  </w:divBdr>
                  <w:divsChild>
                    <w:div w:id="849219906">
                      <w:marLeft w:val="0"/>
                      <w:marRight w:val="0"/>
                      <w:marTop w:val="0"/>
                      <w:marBottom w:val="0"/>
                      <w:divBdr>
                        <w:top w:val="none" w:sz="0" w:space="0" w:color="auto"/>
                        <w:left w:val="none" w:sz="0" w:space="0" w:color="auto"/>
                        <w:bottom w:val="none" w:sz="0" w:space="0" w:color="auto"/>
                        <w:right w:val="none" w:sz="0" w:space="0" w:color="auto"/>
                      </w:divBdr>
                      <w:divsChild>
                        <w:div w:id="60251981">
                          <w:marLeft w:val="0"/>
                          <w:marRight w:val="0"/>
                          <w:marTop w:val="0"/>
                          <w:marBottom w:val="0"/>
                          <w:divBdr>
                            <w:top w:val="none" w:sz="0" w:space="0" w:color="auto"/>
                            <w:left w:val="none" w:sz="0" w:space="0" w:color="auto"/>
                            <w:bottom w:val="none" w:sz="0" w:space="0" w:color="auto"/>
                            <w:right w:val="none" w:sz="0" w:space="0" w:color="auto"/>
                          </w:divBdr>
                          <w:divsChild>
                            <w:div w:id="1457530252">
                              <w:marLeft w:val="0"/>
                              <w:marRight w:val="0"/>
                              <w:marTop w:val="0"/>
                              <w:marBottom w:val="0"/>
                              <w:divBdr>
                                <w:top w:val="none" w:sz="0" w:space="0" w:color="auto"/>
                                <w:left w:val="none" w:sz="0" w:space="0" w:color="auto"/>
                                <w:bottom w:val="none" w:sz="0" w:space="0" w:color="auto"/>
                                <w:right w:val="none" w:sz="0" w:space="0" w:color="auto"/>
                              </w:divBdr>
                              <w:divsChild>
                                <w:div w:id="1526169296">
                                  <w:marLeft w:val="0"/>
                                  <w:marRight w:val="0"/>
                                  <w:marTop w:val="0"/>
                                  <w:marBottom w:val="0"/>
                                  <w:divBdr>
                                    <w:top w:val="none" w:sz="0" w:space="0" w:color="auto"/>
                                    <w:left w:val="none" w:sz="0" w:space="0" w:color="auto"/>
                                    <w:bottom w:val="none" w:sz="0" w:space="0" w:color="auto"/>
                                    <w:right w:val="none" w:sz="0" w:space="0" w:color="auto"/>
                                  </w:divBdr>
                                  <w:divsChild>
                                    <w:div w:id="417599675">
                                      <w:marLeft w:val="0"/>
                                      <w:marRight w:val="0"/>
                                      <w:marTop w:val="0"/>
                                      <w:marBottom w:val="0"/>
                                      <w:divBdr>
                                        <w:top w:val="none" w:sz="0" w:space="0" w:color="auto"/>
                                        <w:left w:val="none" w:sz="0" w:space="0" w:color="auto"/>
                                        <w:bottom w:val="none" w:sz="0" w:space="0" w:color="auto"/>
                                        <w:right w:val="none" w:sz="0" w:space="0" w:color="auto"/>
                                      </w:divBdr>
                                      <w:divsChild>
                                        <w:div w:id="16601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g" Id="R562317d1aa8e47a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495CB62B30CE40B780764FEFC2A254" ma:contentTypeVersion="8" ma:contentTypeDescription="Create a new document." ma:contentTypeScope="" ma:versionID="5a069caf831910b383922c702fd08e04">
  <xsd:schema xmlns:xsd="http://www.w3.org/2001/XMLSchema" xmlns:xs="http://www.w3.org/2001/XMLSchema" xmlns:p="http://schemas.microsoft.com/office/2006/metadata/properties" xmlns:ns2="aba269c9-7c51-467a-9484-d381b1192e14" xmlns:ns3="ab4247f0-0cae-433c-90aa-f533a8e0752d" targetNamespace="http://schemas.microsoft.com/office/2006/metadata/properties" ma:root="true" ma:fieldsID="c06e661c2abccb529511c1eb18eb12db" ns2:_="" ns3:_="">
    <xsd:import namespace="aba269c9-7c51-467a-9484-d381b1192e14"/>
    <xsd:import namespace="ab4247f0-0cae-433c-90aa-f533a8e075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a269c9-7c51-467a-9484-d381b1192e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4247f0-0cae-433c-90aa-f533a8e0752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47A7D9-AD2C-45D3-9206-EE3D2663D987}"/>
</file>

<file path=customXml/itemProps2.xml><?xml version="1.0" encoding="utf-8"?>
<ds:datastoreItem xmlns:ds="http://schemas.openxmlformats.org/officeDocument/2006/customXml" ds:itemID="{ADF82B43-5E6B-4640-915F-8F7E6F34ECA5}">
  <ds:schemaRefs>
    <ds:schemaRef ds:uri="http://purl.org/dc/elements/1.1/"/>
    <ds:schemaRef ds:uri="http://schemas.openxmlformats.org/package/2006/metadata/core-properties"/>
    <ds:schemaRef ds:uri="http://purl.org/dc/dcmitype/"/>
    <ds:schemaRef ds:uri="http://purl.org/dc/terms/"/>
    <ds:schemaRef ds:uri="321fd5e9-64e6-4889-a251-6f04bfb486e6"/>
    <ds:schemaRef ds:uri="http://schemas.microsoft.com/office/2006/documentManagement/types"/>
    <ds:schemaRef ds:uri="http://schemas.microsoft.com/office/2006/metadata/properties"/>
    <ds:schemaRef ds:uri="http://schemas.microsoft.com/office/infopath/2007/PartnerControls"/>
    <ds:schemaRef ds:uri="33fd3fee-d28a-44c7-827d-0ad77af28a86"/>
    <ds:schemaRef ds:uri="http://www.w3.org/XML/1998/namespace"/>
  </ds:schemaRefs>
</ds:datastoreItem>
</file>

<file path=customXml/itemProps3.xml><?xml version="1.0" encoding="utf-8"?>
<ds:datastoreItem xmlns:ds="http://schemas.openxmlformats.org/officeDocument/2006/customXml" ds:itemID="{8F439AB0-33E6-452A-9D7B-B6F2227F0E3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Saviour's &amp; St. Olave's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Hays</dc:creator>
  <keywords/>
  <dc:description/>
  <lastModifiedBy>Sherine Davidson</lastModifiedBy>
  <revision>14</revision>
  <lastPrinted>2022-09-15T15:50:00.0000000Z</lastPrinted>
  <dcterms:created xsi:type="dcterms:W3CDTF">2024-07-17T10:49:00.0000000Z</dcterms:created>
  <dcterms:modified xsi:type="dcterms:W3CDTF">2026-07-02T07:53:26.0493023Z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0x010100AE495CB62B30CE40B780764FEFC2A254</vt:lpwstr>
  </property>
  <property fmtid="{D5CDD505-2E9C-101B-9397-08002B2CF9AE}" pid="4" name="GrammarlyDocumentId">
    <vt:lpwstr>4302414e6f27efa6364316b18d1391048c1ee75ecd90b49bc65806bbdcdfabb9</vt:lpwstr>
  </property>
</Properties>
</file>