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4A1787" w:rsidP="48D01093" w:rsidRDefault="004A1787" w14:paraId="6E2A16F0" w14:textId="77777777" w14:noSpellErr="1">
      <w:pPr>
        <w:spacing w:before="100" w:beforeAutospacing="on" w:after="100" w:afterAutospacing="on" w:line="240" w:lineRule="auto"/>
        <w:jc w:val="center"/>
        <w:outlineLvl w:val="0"/>
        <w:rPr>
          <w:rFonts w:eastAsia="Times New Roman" w:cs="Times New Roman"/>
          <w:b w:val="1"/>
          <w:bCs w:val="1"/>
          <w:kern w:val="36"/>
          <w:sz w:val="48"/>
          <w:szCs w:val="48"/>
          <w:lang w:eastAsia="en-GB"/>
        </w:rPr>
      </w:pPr>
      <w:bookmarkStart w:name="_GoBack" w:id="0"/>
      <w:r w:rsidR="004A1787">
        <w:drawing>
          <wp:inline wp14:editId="7DD5C0B9" wp14:anchorId="002F19EF">
            <wp:extent cx="2352675" cy="1237830"/>
            <wp:effectExtent l="0" t="0" r="0" b="635"/>
            <wp:docPr id="1" name="Picture 1" descr="S:\SSSO Graphics\School Logo.jpg" title=""/>
            <wp:cNvGraphicFramePr>
              <a:graphicFrameLocks noChangeAspect="1"/>
            </wp:cNvGraphicFramePr>
            <a:graphic>
              <a:graphicData uri="http://schemas.openxmlformats.org/drawingml/2006/picture">
                <pic:pic>
                  <pic:nvPicPr>
                    <pic:cNvPr id="0" name="Picture 1"/>
                    <pic:cNvPicPr/>
                  </pic:nvPicPr>
                  <pic:blipFill>
                    <a:blip r:embed="R562317d1aa8e47ae">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352675" cy="1237830"/>
                    </a:xfrm>
                    <a:prstGeom prst="rect">
                      <a:avLst/>
                    </a:prstGeom>
                  </pic:spPr>
                </pic:pic>
              </a:graphicData>
            </a:graphic>
          </wp:inline>
        </w:drawing>
      </w:r>
    </w:p>
    <w:bookmarkEnd w:id="0"/>
    <w:p w:rsidRPr="00294548" w:rsidR="00294548" w:rsidP="48D01093" w:rsidRDefault="00E729C3" w14:paraId="5FBED458" w14:textId="39140F22">
      <w:pPr>
        <w:spacing w:before="100" w:beforeAutospacing="on" w:after="100" w:afterAutospacing="on" w:line="240" w:lineRule="auto"/>
        <w:jc w:val="center"/>
        <w:outlineLvl w:val="0"/>
        <w:rPr>
          <w:rFonts w:eastAsia="Times New Roman" w:cs="Times New Roman"/>
          <w:b w:val="1"/>
          <w:bCs w:val="1"/>
          <w:kern w:val="36"/>
          <w:sz w:val="32"/>
          <w:szCs w:val="32"/>
          <w:lang w:eastAsia="en-GB"/>
        </w:rPr>
      </w:pPr>
      <w:r w:rsidRPr="00294548" w:rsidR="00E729C3">
        <w:rPr>
          <w:rFonts w:eastAsia="Times New Roman" w:cs="Times New Roman"/>
          <w:b w:val="1"/>
          <w:bCs w:val="1"/>
          <w:kern w:val="36"/>
          <w:sz w:val="32"/>
          <w:szCs w:val="32"/>
          <w:lang w:eastAsia="en-GB"/>
        </w:rPr>
        <w:t>Admissions</w:t>
      </w:r>
      <w:r w:rsidRPr="00294548" w:rsidR="00302735">
        <w:rPr>
          <w:rFonts w:eastAsia="Times New Roman" w:cs="Times New Roman"/>
          <w:b w:val="1"/>
          <w:bCs w:val="1"/>
          <w:kern w:val="36"/>
          <w:sz w:val="32"/>
          <w:szCs w:val="32"/>
          <w:lang w:eastAsia="en-GB"/>
        </w:rPr>
        <w:t xml:space="preserve"> for entry into year 7 in 202</w:t>
      </w:r>
      <w:r w:rsidRPr="00294548" w:rsidR="1C8E4FC5">
        <w:rPr>
          <w:rFonts w:eastAsia="Times New Roman" w:cs="Times New Roman"/>
          <w:b w:val="1"/>
          <w:bCs w:val="1"/>
          <w:kern w:val="36"/>
          <w:sz w:val="32"/>
          <w:szCs w:val="32"/>
          <w:lang w:eastAsia="en-GB"/>
        </w:rPr>
        <w:t xml:space="preserve">7</w:t>
      </w:r>
      <w:r w:rsidRPr="00294548" w:rsidR="00302735">
        <w:rPr>
          <w:rFonts w:eastAsia="Times New Roman" w:cs="Times New Roman"/>
          <w:b w:val="1"/>
          <w:bCs w:val="1"/>
          <w:kern w:val="36"/>
          <w:sz w:val="32"/>
          <w:szCs w:val="32"/>
          <w:lang w:eastAsia="en-GB"/>
        </w:rPr>
        <w:t>/2</w:t>
      </w:r>
      <w:r w:rsidRPr="00294548" w:rsidR="15B396D6">
        <w:rPr>
          <w:rFonts w:eastAsia="Times New Roman" w:cs="Times New Roman"/>
          <w:b w:val="1"/>
          <w:bCs w:val="1"/>
          <w:kern w:val="36"/>
          <w:sz w:val="32"/>
          <w:szCs w:val="32"/>
          <w:lang w:eastAsia="en-GB"/>
        </w:rPr>
        <w:t>8</w:t>
      </w:r>
      <w:r w:rsidRPr="00294548" w:rsidR="7B6835D9">
        <w:rPr>
          <w:rFonts w:eastAsia="Times New Roman" w:cs="Times New Roman"/>
          <w:b w:val="1"/>
          <w:bCs w:val="1"/>
          <w:kern w:val="36"/>
          <w:sz w:val="32"/>
          <w:szCs w:val="32"/>
          <w:lang w:eastAsia="en-GB"/>
        </w:rPr>
        <w:t xml:space="preserve"> </w:t>
      </w:r>
      <w:bookmarkStart w:name="content" w:id="1"/>
      <w:bookmarkEnd w:id="1"/>
    </w:p>
    <w:p w:rsidR="48D01093" w:rsidP="58323FF2" w:rsidRDefault="48D01093" w14:paraId="18E43471" w14:textId="0450065B">
      <w:pPr>
        <w:spacing w:beforeAutospacing="on" w:afterAutospacing="on" w:line="240" w:lineRule="auto"/>
        <w:jc w:val="center"/>
        <w:outlineLvl w:val="0"/>
        <w:rPr>
          <w:rFonts w:eastAsia="Times New Roman" w:cs="Times New Roman"/>
          <w:b w:val="1"/>
          <w:bCs w:val="1"/>
          <w:sz w:val="32"/>
          <w:szCs w:val="32"/>
          <w:highlight w:val="yellow"/>
          <w:lang w:eastAsia="en-GB"/>
        </w:rPr>
      </w:pPr>
      <w:r w:rsidRPr="58323FF2" w:rsidR="19181FCC">
        <w:rPr>
          <w:rFonts w:eastAsia="Times New Roman" w:cs="Times New Roman"/>
          <w:b w:val="1"/>
          <w:bCs w:val="1"/>
          <w:sz w:val="32"/>
          <w:szCs w:val="32"/>
          <w:highlight w:val="yellow"/>
          <w:lang w:eastAsia="en-GB"/>
        </w:rPr>
        <w:t>(For consultation)</w:t>
      </w:r>
    </w:p>
    <w:p w:rsidR="48D01093" w:rsidP="58323FF2" w:rsidRDefault="48D01093" w14:paraId="7338E7CF" w14:textId="0673877D">
      <w:pPr>
        <w:pStyle w:val="Normal"/>
        <w:spacing w:beforeAutospacing="on" w:afterAutospacing="on" w:line="240" w:lineRule="auto"/>
        <w:jc w:val="center"/>
        <w:outlineLvl w:val="0"/>
        <w:rPr>
          <w:rFonts w:eastAsia="Times New Roman" w:cs="Times New Roman"/>
          <w:b w:val="1"/>
          <w:bCs w:val="1"/>
          <w:sz w:val="32"/>
          <w:szCs w:val="32"/>
          <w:lang w:eastAsia="en-GB"/>
        </w:rPr>
      </w:pPr>
    </w:p>
    <w:p w:rsidRPr="00E729C3" w:rsidR="00E729C3" w:rsidP="008062BF" w:rsidRDefault="00E729C3" w14:paraId="36E5282F" w14:textId="77777777">
      <w:pPr>
        <w:spacing w:before="100" w:beforeAutospacing="1" w:after="100" w:afterAutospacing="1" w:line="240" w:lineRule="auto"/>
        <w:jc w:val="both"/>
        <w:rPr>
          <w:rFonts w:eastAsia="Times New Roman" w:cs="Times New Roman"/>
          <w:sz w:val="24"/>
          <w:szCs w:val="24"/>
          <w:lang w:eastAsia="en-GB"/>
        </w:rPr>
      </w:pPr>
      <w:r w:rsidRPr="00E729C3">
        <w:rPr>
          <w:rFonts w:eastAsia="Times New Roman" w:cs="Times New Roman"/>
          <w:sz w:val="24"/>
          <w:szCs w:val="24"/>
          <w:lang w:eastAsia="en-GB"/>
        </w:rPr>
        <w:t>St Saviour’s and St Olave’s Church of England School has a distinctive Christian ethos which is at the heart of this School and provides an inclusive, caring and supportive environment where children learn and flourish in a setting shaped by Christian values. We welcome applications from all members of the community and we ask all parents/carers to respect the Christian ethos of our school and its importance to our community.</w:t>
      </w:r>
    </w:p>
    <w:p w:rsidRPr="00E729C3" w:rsidR="00E729C3" w:rsidP="0B0F2760" w:rsidRDefault="00E729C3" w14:paraId="1043625A" w14:textId="25949830">
      <w:pPr>
        <w:spacing w:before="100" w:beforeAutospacing="on" w:after="100" w:afterAutospacing="on" w:line="240" w:lineRule="auto"/>
        <w:jc w:val="both"/>
        <w:rPr>
          <w:rFonts w:eastAsia="Times New Roman" w:cs="Times New Roman"/>
          <w:sz w:val="24"/>
          <w:szCs w:val="24"/>
          <w:lang w:eastAsia="en-GB"/>
        </w:rPr>
      </w:pPr>
      <w:r w:rsidRPr="3AAC96F4" w:rsidR="00E729C3">
        <w:rPr>
          <w:rFonts w:eastAsia="Times New Roman" w:cs="Times New Roman"/>
          <w:sz w:val="24"/>
          <w:szCs w:val="24"/>
          <w:lang w:eastAsia="en-GB"/>
        </w:rPr>
        <w:t xml:space="preserve">The Governing Body </w:t>
      </w:r>
      <w:r w:rsidRPr="3AAC96F4" w:rsidR="00E729C3">
        <w:rPr>
          <w:rFonts w:eastAsia="Times New Roman" w:cs="Times New Roman"/>
          <w:sz w:val="24"/>
          <w:szCs w:val="24"/>
          <w:lang w:eastAsia="en-GB"/>
        </w:rPr>
        <w:t>is responsible for</w:t>
      </w:r>
      <w:r w:rsidRPr="3AAC96F4" w:rsidR="00E729C3">
        <w:rPr>
          <w:rFonts w:eastAsia="Times New Roman" w:cs="Times New Roman"/>
          <w:sz w:val="24"/>
          <w:szCs w:val="24"/>
          <w:lang w:eastAsia="en-GB"/>
        </w:rPr>
        <w:t xml:space="preserve"> the admission of students to the </w:t>
      </w:r>
      <w:r w:rsidRPr="3AAC96F4" w:rsidR="00E729C3">
        <w:rPr>
          <w:rFonts w:eastAsia="Times New Roman" w:cs="Times New Roman"/>
          <w:sz w:val="24"/>
          <w:szCs w:val="24"/>
          <w:lang w:eastAsia="en-GB"/>
        </w:rPr>
        <w:t>School</w:t>
      </w:r>
      <w:r w:rsidRPr="3AAC96F4" w:rsidR="00E729C3">
        <w:rPr>
          <w:rFonts w:eastAsia="Times New Roman" w:cs="Times New Roman"/>
          <w:sz w:val="24"/>
          <w:szCs w:val="24"/>
          <w:lang w:eastAsia="en-GB"/>
        </w:rPr>
        <w:t xml:space="preserve"> and admits </w:t>
      </w:r>
      <w:r w:rsidRPr="3AAC96F4" w:rsidR="4DC5DC5C">
        <w:rPr>
          <w:rFonts w:eastAsia="Times New Roman" w:cs="Times New Roman"/>
          <w:sz w:val="24"/>
          <w:szCs w:val="24"/>
          <w:lang w:eastAsia="en-GB"/>
        </w:rPr>
        <w:t>90</w:t>
      </w:r>
      <w:r w:rsidRPr="3AAC96F4" w:rsidR="00E729C3">
        <w:rPr>
          <w:rFonts w:eastAsia="Times New Roman" w:cs="Times New Roman"/>
          <w:sz w:val="24"/>
          <w:szCs w:val="24"/>
          <w:lang w:eastAsia="en-GB"/>
        </w:rPr>
        <w:t xml:space="preserve"> students to year 7 each year.  </w:t>
      </w:r>
      <w:r w:rsidRPr="3AAC96F4" w:rsidR="00E729C3">
        <w:rPr>
          <w:rFonts w:eastAsia="Times New Roman" w:cs="Times New Roman"/>
          <w:sz w:val="24"/>
          <w:szCs w:val="24"/>
          <w:lang w:eastAsia="en-GB"/>
        </w:rPr>
        <w:t xml:space="preserve">Applicants must complete the School’s Supplementary Information Form and return this to the </w:t>
      </w:r>
      <w:r w:rsidRPr="3AAC96F4" w:rsidR="00E729C3">
        <w:rPr>
          <w:rFonts w:eastAsia="Times New Roman" w:cs="Times New Roman"/>
          <w:sz w:val="24"/>
          <w:szCs w:val="24"/>
          <w:lang w:eastAsia="en-GB"/>
        </w:rPr>
        <w:t>School</w:t>
      </w:r>
      <w:r w:rsidRPr="3AAC96F4" w:rsidR="00E729C3">
        <w:rPr>
          <w:rFonts w:eastAsia="Times New Roman" w:cs="Times New Roman"/>
          <w:sz w:val="24"/>
          <w:szCs w:val="24"/>
          <w:lang w:eastAsia="en-GB"/>
        </w:rPr>
        <w:t xml:space="preserve"> by the closing date if </w:t>
      </w:r>
      <w:r w:rsidRPr="3AAC96F4" w:rsidR="005E5004">
        <w:rPr>
          <w:rFonts w:eastAsia="Times New Roman" w:cs="Times New Roman"/>
          <w:sz w:val="24"/>
          <w:szCs w:val="24"/>
          <w:lang w:eastAsia="en-GB"/>
        </w:rPr>
        <w:t>applying for a Foundation place.</w:t>
      </w:r>
      <w:r w:rsidRPr="3AAC96F4" w:rsidR="00584587">
        <w:rPr>
          <w:rFonts w:eastAsia="Times New Roman" w:cs="Times New Roman"/>
          <w:sz w:val="24"/>
          <w:szCs w:val="24"/>
          <w:lang w:eastAsia="en-GB"/>
        </w:rPr>
        <w:t xml:space="preserve"> Parents/carers applying for an open place do not need to complete this form, unless they wish to be considered under the </w:t>
      </w:r>
      <w:r w:rsidRPr="3AAC96F4" w:rsidR="00705DE2">
        <w:rPr>
          <w:rFonts w:eastAsia="Times New Roman" w:cs="Times New Roman"/>
          <w:sz w:val="24"/>
          <w:szCs w:val="24"/>
          <w:lang w:eastAsia="en-GB"/>
        </w:rPr>
        <w:t xml:space="preserve">sibling or </w:t>
      </w:r>
      <w:r w:rsidRPr="3AAC96F4" w:rsidR="00584587">
        <w:rPr>
          <w:rFonts w:eastAsia="Times New Roman" w:cs="Times New Roman"/>
          <w:sz w:val="24"/>
          <w:szCs w:val="24"/>
          <w:lang w:eastAsia="en-GB"/>
        </w:rPr>
        <w:t>feeder school criteria for an open place, in which case they must do so.</w:t>
      </w:r>
    </w:p>
    <w:p w:rsidR="0B0F2760" w:rsidP="0B0F2760" w:rsidRDefault="0B0F2760" w14:paraId="47FC042B" w14:textId="6666199A">
      <w:pPr>
        <w:spacing w:beforeAutospacing="on" w:afterAutospacing="on" w:line="240" w:lineRule="auto"/>
        <w:jc w:val="both"/>
        <w:rPr>
          <w:rFonts w:eastAsia="Times New Roman" w:cs="Times New Roman"/>
          <w:sz w:val="24"/>
          <w:szCs w:val="24"/>
          <w:lang w:eastAsia="en-GB"/>
        </w:rPr>
      </w:pPr>
    </w:p>
    <w:p w:rsidRPr="00E729C3" w:rsidR="00E729C3" w:rsidP="3AAC96F4" w:rsidRDefault="00E729C3" w14:paraId="0420D0EB" w14:textId="77777777">
      <w:pPr>
        <w:spacing w:before="100" w:beforeAutospacing="on" w:after="100" w:afterAutospacing="on" w:line="240" w:lineRule="auto"/>
        <w:jc w:val="both"/>
        <w:rPr>
          <w:rFonts w:eastAsia="Times New Roman" w:cs="Times New Roman"/>
          <w:sz w:val="24"/>
          <w:szCs w:val="24"/>
          <w:lang w:eastAsia="en-GB"/>
        </w:rPr>
      </w:pPr>
      <w:r w:rsidRPr="3AAC96F4" w:rsidR="00E729C3">
        <w:rPr>
          <w:rFonts w:eastAsia="Times New Roman" w:cs="Times New Roman"/>
          <w:b w:val="1"/>
          <w:bCs w:val="1"/>
          <w:sz w:val="24"/>
          <w:szCs w:val="24"/>
          <w:lang w:eastAsia="en-GB"/>
        </w:rPr>
        <w:t>Special educational needs</w:t>
      </w:r>
    </w:p>
    <w:p w:rsidRPr="00E729C3" w:rsidR="00E729C3" w:rsidP="0B0F2760" w:rsidRDefault="00E729C3" w14:paraId="79FB8004" w14:textId="77777777">
      <w:pPr>
        <w:spacing w:before="100" w:beforeAutospacing="on" w:after="100" w:afterAutospacing="on" w:line="240" w:lineRule="auto"/>
        <w:jc w:val="both"/>
        <w:rPr>
          <w:rFonts w:eastAsia="Times New Roman" w:cs="Times New Roman"/>
          <w:sz w:val="24"/>
          <w:szCs w:val="24"/>
          <w:lang w:eastAsia="en-GB"/>
        </w:rPr>
      </w:pPr>
      <w:r w:rsidRPr="3AAC96F4" w:rsidR="00E729C3">
        <w:rPr>
          <w:rFonts w:eastAsia="Times New Roman" w:cs="Times New Roman"/>
          <w:sz w:val="24"/>
          <w:szCs w:val="24"/>
          <w:lang w:eastAsia="en-GB"/>
        </w:rPr>
        <w:t xml:space="preserve">Parents of girls who have a statement of special educational needs, or Education, Health and Care (EHC) Plan </w:t>
      </w:r>
      <w:r w:rsidRPr="3AAC96F4" w:rsidR="00E729C3">
        <w:rPr>
          <w:rFonts w:eastAsia="Times New Roman" w:cs="Times New Roman"/>
          <w:sz w:val="24"/>
          <w:szCs w:val="24"/>
          <w:lang w:eastAsia="en-GB"/>
        </w:rPr>
        <w:t>are required to</w:t>
      </w:r>
      <w:r w:rsidRPr="3AAC96F4" w:rsidR="00E729C3">
        <w:rPr>
          <w:rFonts w:eastAsia="Times New Roman" w:cs="Times New Roman"/>
          <w:sz w:val="24"/>
          <w:szCs w:val="24"/>
          <w:lang w:eastAsia="en-GB"/>
        </w:rPr>
        <w:t xml:space="preserve"> apply for school places separately through the local authority from whom advice is available. If a child with a statement, or EHC Plan, is placed in the school by the local authority before the normal admission round, the number of places available to other applicants will be reduced. The Governors will admit all those students whose statement, or EHC Plan, names the </w:t>
      </w:r>
      <w:r w:rsidRPr="3AAC96F4" w:rsidR="00E729C3">
        <w:rPr>
          <w:rFonts w:eastAsia="Times New Roman" w:cs="Times New Roman"/>
          <w:sz w:val="24"/>
          <w:szCs w:val="24"/>
          <w:lang w:eastAsia="en-GB"/>
        </w:rPr>
        <w:t>School</w:t>
      </w:r>
      <w:r w:rsidRPr="3AAC96F4" w:rsidR="00E729C3">
        <w:rPr>
          <w:rFonts w:eastAsia="Times New Roman" w:cs="Times New Roman"/>
          <w:sz w:val="24"/>
          <w:szCs w:val="24"/>
          <w:lang w:eastAsia="en-GB"/>
        </w:rPr>
        <w:t>.</w:t>
      </w:r>
    </w:p>
    <w:p w:rsidR="0B0F2760" w:rsidP="0B0F2760" w:rsidRDefault="0B0F2760" w14:paraId="6BBB7703" w14:textId="150F9F07">
      <w:pPr>
        <w:spacing w:beforeAutospacing="on" w:afterAutospacing="on" w:line="240" w:lineRule="auto"/>
        <w:jc w:val="both"/>
        <w:rPr>
          <w:rFonts w:eastAsia="Times New Roman" w:cs="Times New Roman"/>
          <w:sz w:val="24"/>
          <w:szCs w:val="24"/>
          <w:lang w:eastAsia="en-GB"/>
        </w:rPr>
      </w:pPr>
    </w:p>
    <w:p w:rsidRPr="00E729C3" w:rsidR="00E729C3" w:rsidP="3AAC96F4" w:rsidRDefault="00E729C3" w14:paraId="406AFF95" w14:textId="77777777">
      <w:pPr>
        <w:spacing w:before="100" w:beforeAutospacing="on" w:after="100" w:afterAutospacing="on" w:line="240" w:lineRule="auto"/>
        <w:jc w:val="both"/>
        <w:rPr>
          <w:rFonts w:eastAsia="Times New Roman" w:cs="Times New Roman"/>
          <w:sz w:val="24"/>
          <w:szCs w:val="24"/>
          <w:lang w:eastAsia="en-GB"/>
        </w:rPr>
      </w:pPr>
      <w:r w:rsidRPr="3AAC96F4" w:rsidR="00E729C3">
        <w:rPr>
          <w:rFonts w:eastAsia="Times New Roman" w:cs="Times New Roman"/>
          <w:b w:val="1"/>
          <w:bCs w:val="1"/>
          <w:sz w:val="24"/>
          <w:szCs w:val="24"/>
          <w:lang w:eastAsia="en-GB"/>
        </w:rPr>
        <w:t>(A)  Foundation Places</w:t>
      </w:r>
    </w:p>
    <w:p w:rsidRPr="00E729C3" w:rsidR="00E729C3" w:rsidP="7847D1DE" w:rsidRDefault="00E729C3" w14:paraId="63DBC0C8" w14:textId="24F69360">
      <w:pPr>
        <w:spacing w:before="100" w:beforeAutospacing="on" w:after="100" w:afterAutospacing="on" w:line="240" w:lineRule="auto"/>
        <w:jc w:val="both"/>
        <w:rPr>
          <w:rFonts w:eastAsia="Times New Roman" w:cs="Times New Roman"/>
          <w:b w:val="1"/>
          <w:bCs w:val="1"/>
          <w:sz w:val="24"/>
          <w:szCs w:val="24"/>
          <w:lang w:eastAsia="en-GB"/>
        </w:rPr>
      </w:pPr>
      <w:r w:rsidRPr="3AAC96F4" w:rsidR="00E729C3">
        <w:rPr>
          <w:rFonts w:eastAsia="Times New Roman" w:cs="Times New Roman"/>
          <w:sz w:val="24"/>
          <w:szCs w:val="24"/>
          <w:lang w:eastAsia="en-GB"/>
        </w:rPr>
        <w:t xml:space="preserve">The Governing Body has </w:t>
      </w:r>
      <w:r w:rsidRPr="3AAC96F4" w:rsidR="00E729C3">
        <w:rPr>
          <w:rFonts w:eastAsia="Times New Roman" w:cs="Times New Roman"/>
          <w:sz w:val="24"/>
          <w:szCs w:val="24"/>
          <w:lang w:eastAsia="en-GB"/>
        </w:rPr>
        <w:t>designated</w:t>
      </w:r>
      <w:r w:rsidRPr="3AAC96F4" w:rsidR="00E729C3">
        <w:rPr>
          <w:rFonts w:eastAsia="Times New Roman" w:cs="Times New Roman"/>
          <w:sz w:val="24"/>
          <w:szCs w:val="24"/>
          <w:lang w:eastAsia="en-GB"/>
        </w:rPr>
        <w:t xml:space="preserve"> </w:t>
      </w:r>
      <w:r w:rsidRPr="3AAC96F4" w:rsidR="74B35ECB">
        <w:rPr>
          <w:rFonts w:eastAsia="Times New Roman" w:cs="Times New Roman"/>
          <w:b w:val="1"/>
          <w:bCs w:val="1"/>
          <w:sz w:val="24"/>
          <w:szCs w:val="24"/>
          <w:lang w:eastAsia="en-GB"/>
        </w:rPr>
        <w:t>5</w:t>
      </w:r>
      <w:r w:rsidRPr="3AAC96F4" w:rsidR="0FBC4903">
        <w:rPr>
          <w:rFonts w:eastAsia="Times New Roman" w:cs="Times New Roman"/>
          <w:b w:val="1"/>
          <w:bCs w:val="1"/>
          <w:sz w:val="24"/>
          <w:szCs w:val="24"/>
          <w:lang w:eastAsia="en-GB"/>
        </w:rPr>
        <w:t>0</w:t>
      </w:r>
      <w:r w:rsidRPr="3AAC96F4" w:rsidR="00E729C3">
        <w:rPr>
          <w:rFonts w:eastAsia="Times New Roman" w:cs="Times New Roman"/>
          <w:b w:val="1"/>
          <w:bCs w:val="1"/>
          <w:sz w:val="24"/>
          <w:szCs w:val="24"/>
          <w:lang w:eastAsia="en-GB"/>
        </w:rPr>
        <w:t xml:space="preserve"> places</w:t>
      </w:r>
      <w:r w:rsidRPr="3AAC96F4" w:rsidR="00E729C3">
        <w:rPr>
          <w:rFonts w:eastAsia="Times New Roman" w:cs="Times New Roman"/>
          <w:b w:val="1"/>
          <w:bCs w:val="1"/>
          <w:sz w:val="24"/>
          <w:szCs w:val="24"/>
          <w:lang w:eastAsia="en-GB"/>
        </w:rPr>
        <w:t xml:space="preserve"> </w:t>
      </w:r>
      <w:r w:rsidRPr="3AAC96F4" w:rsidR="00E729C3">
        <w:rPr>
          <w:rFonts w:eastAsia="Times New Roman" w:cs="Times New Roman"/>
          <w:sz w:val="24"/>
          <w:szCs w:val="24"/>
          <w:lang w:eastAsia="en-GB"/>
        </w:rPr>
        <w:t xml:space="preserve">to be offered to girls who themselves and/or whose parent/carer is a regular worshipper in an Anglican or other Christian Church. </w:t>
      </w:r>
      <w:r w:rsidRPr="3AAC96F4" w:rsidR="00E729C3">
        <w:rPr>
          <w:rFonts w:eastAsia="Times New Roman" w:cs="Times New Roman"/>
          <w:b w:val="1"/>
          <w:bCs w:val="1"/>
          <w:sz w:val="24"/>
          <w:szCs w:val="24"/>
          <w:lang w:eastAsia="en-GB"/>
        </w:rPr>
        <w:t xml:space="preserve">To be eligible for a foundation place written evidence of the child's and/or parent/carer attendance at worship at least fortnightly for </w:t>
      </w:r>
      <w:r w:rsidRPr="3AAC96F4" w:rsidR="789630BA">
        <w:rPr>
          <w:rFonts w:eastAsia="Times New Roman" w:cs="Times New Roman"/>
          <w:b w:val="1"/>
          <w:bCs w:val="1"/>
          <w:sz w:val="24"/>
          <w:szCs w:val="24"/>
          <w:lang w:eastAsia="en-GB"/>
        </w:rPr>
        <w:t>one</w:t>
      </w:r>
      <w:r w:rsidRPr="3AAC96F4" w:rsidR="00E729C3">
        <w:rPr>
          <w:rFonts w:eastAsia="Times New Roman" w:cs="Times New Roman"/>
          <w:b w:val="1"/>
          <w:bCs w:val="1"/>
          <w:sz w:val="24"/>
          <w:szCs w:val="24"/>
          <w:lang w:eastAsia="en-GB"/>
        </w:rPr>
        <w:t xml:space="preserve"> </w:t>
      </w:r>
      <w:r w:rsidRPr="3AAC96F4" w:rsidR="00E729C3">
        <w:rPr>
          <w:rFonts w:eastAsia="Times New Roman" w:cs="Times New Roman"/>
          <w:b w:val="1"/>
          <w:bCs w:val="1"/>
          <w:sz w:val="24"/>
          <w:szCs w:val="24"/>
          <w:lang w:eastAsia="en-GB"/>
        </w:rPr>
        <w:t>year</w:t>
      </w:r>
      <w:r w:rsidRPr="3AAC96F4" w:rsidR="00E729C3">
        <w:rPr>
          <w:rFonts w:eastAsia="Times New Roman" w:cs="Times New Roman"/>
          <w:b w:val="1"/>
          <w:bCs w:val="1"/>
          <w:sz w:val="24"/>
          <w:szCs w:val="24"/>
          <w:lang w:eastAsia="en-GB"/>
        </w:rPr>
        <w:t xml:space="preserve"> prior to application (see note 1) is required on the School’s Supplementary Information Form (SIF), which must be returned to the School; this evidence must be endorsed by your priest or minister.</w:t>
      </w:r>
    </w:p>
    <w:p w:rsidRPr="00E729C3" w:rsidR="00E729C3" w:rsidP="7847D1DE" w:rsidRDefault="00E729C3" w14:paraId="007FA7B4" w14:textId="0912025A">
      <w:pPr>
        <w:spacing w:before="100" w:beforeAutospacing="on" w:after="100" w:afterAutospacing="on" w:line="240" w:lineRule="auto"/>
        <w:jc w:val="both"/>
        <w:rPr>
          <w:rFonts w:eastAsia="Times New Roman" w:cs="Times New Roman"/>
          <w:sz w:val="24"/>
          <w:szCs w:val="24"/>
          <w:lang w:eastAsia="en-GB"/>
        </w:rPr>
      </w:pPr>
      <w:r w:rsidRPr="3AAC96F4" w:rsidR="00E729C3">
        <w:rPr>
          <w:rFonts w:eastAsia="Times New Roman" w:cs="Times New Roman"/>
          <w:sz w:val="24"/>
          <w:szCs w:val="24"/>
          <w:lang w:eastAsia="en-GB"/>
        </w:rPr>
        <w:t xml:space="preserve">If there are more than </w:t>
      </w:r>
      <w:r w:rsidRPr="3AAC96F4" w:rsidR="60AD133E">
        <w:rPr>
          <w:rFonts w:eastAsia="Times New Roman" w:cs="Times New Roman"/>
          <w:sz w:val="24"/>
          <w:szCs w:val="24"/>
          <w:lang w:eastAsia="en-GB"/>
        </w:rPr>
        <w:t>5</w:t>
      </w:r>
      <w:r w:rsidRPr="3AAC96F4" w:rsidR="2BC019D7">
        <w:rPr>
          <w:rFonts w:eastAsia="Times New Roman" w:cs="Times New Roman"/>
          <w:sz w:val="24"/>
          <w:szCs w:val="24"/>
          <w:lang w:eastAsia="en-GB"/>
        </w:rPr>
        <w:t>0</w:t>
      </w:r>
      <w:r w:rsidRPr="3AAC96F4" w:rsidR="60AD133E">
        <w:rPr>
          <w:rFonts w:eastAsia="Times New Roman" w:cs="Times New Roman"/>
          <w:sz w:val="24"/>
          <w:szCs w:val="24"/>
          <w:lang w:eastAsia="en-GB"/>
        </w:rPr>
        <w:t xml:space="preserve"> </w:t>
      </w:r>
      <w:r w:rsidRPr="3AAC96F4" w:rsidR="00E729C3">
        <w:rPr>
          <w:rFonts w:eastAsia="Times New Roman" w:cs="Times New Roman"/>
          <w:sz w:val="24"/>
          <w:szCs w:val="24"/>
          <w:lang w:eastAsia="en-GB"/>
        </w:rPr>
        <w:t>applicants</w:t>
      </w:r>
      <w:r w:rsidRPr="3AAC96F4" w:rsidR="00E729C3">
        <w:rPr>
          <w:rFonts w:eastAsia="Times New Roman" w:cs="Times New Roman"/>
          <w:sz w:val="24"/>
          <w:szCs w:val="24"/>
          <w:lang w:eastAsia="en-GB"/>
        </w:rPr>
        <w:t xml:space="preserve"> who qualify for a foundation place, places will be </w:t>
      </w:r>
      <w:r w:rsidRPr="3AAC96F4" w:rsidR="00E729C3">
        <w:rPr>
          <w:rFonts w:eastAsia="Times New Roman" w:cs="Times New Roman"/>
          <w:sz w:val="24"/>
          <w:szCs w:val="24"/>
          <w:lang w:eastAsia="en-GB"/>
        </w:rPr>
        <w:t>allocated</w:t>
      </w:r>
      <w:r w:rsidRPr="3AAC96F4" w:rsidR="00E729C3">
        <w:rPr>
          <w:rFonts w:eastAsia="Times New Roman" w:cs="Times New Roman"/>
          <w:sz w:val="24"/>
          <w:szCs w:val="24"/>
          <w:lang w:eastAsia="en-GB"/>
        </w:rPr>
        <w:t xml:space="preserve"> according to the following criteria. These are </w:t>
      </w:r>
      <w:r w:rsidRPr="3AAC96F4" w:rsidR="00E729C3">
        <w:rPr>
          <w:rFonts w:eastAsia="Times New Roman" w:cs="Times New Roman"/>
          <w:sz w:val="24"/>
          <w:szCs w:val="24"/>
          <w:lang w:eastAsia="en-GB"/>
        </w:rPr>
        <w:t>stated</w:t>
      </w:r>
      <w:r w:rsidRPr="3AAC96F4" w:rsidR="00E729C3">
        <w:rPr>
          <w:rFonts w:eastAsia="Times New Roman" w:cs="Times New Roman"/>
          <w:sz w:val="24"/>
          <w:szCs w:val="24"/>
          <w:lang w:eastAsia="en-GB"/>
        </w:rPr>
        <w:t xml:space="preserve"> in order of priority:</w:t>
      </w:r>
    </w:p>
    <w:p w:rsidRPr="00E729C3" w:rsidR="00E729C3" w:rsidP="3AAC96F4" w:rsidRDefault="00E729C3" w14:paraId="3C515F36" w14:textId="77777777">
      <w:pPr>
        <w:numPr>
          <w:ilvl w:val="0"/>
          <w:numId w:val="1"/>
        </w:numPr>
        <w:spacing w:before="100" w:beforeAutospacing="on" w:after="100" w:afterAutospacing="on" w:line="240" w:lineRule="auto"/>
        <w:jc w:val="both"/>
        <w:rPr>
          <w:rFonts w:eastAsia="Times New Roman" w:cs="Times New Roman"/>
          <w:sz w:val="24"/>
          <w:szCs w:val="24"/>
          <w:lang w:eastAsia="en-GB"/>
        </w:rPr>
      </w:pPr>
      <w:r w:rsidRPr="3AAC96F4" w:rsidR="00E729C3">
        <w:rPr>
          <w:rFonts w:eastAsia="Times New Roman" w:cs="Times New Roman"/>
          <w:sz w:val="24"/>
          <w:szCs w:val="24"/>
          <w:lang w:eastAsia="en-GB"/>
        </w:rPr>
        <w:t>looked after children or previously looked after children (see note 2);</w:t>
      </w:r>
    </w:p>
    <w:p w:rsidRPr="00E729C3" w:rsidR="00E729C3" w:rsidP="3AAC96F4" w:rsidRDefault="00E729C3" w14:paraId="18BE64A6" w14:textId="4FDB2BC6">
      <w:pPr>
        <w:numPr>
          <w:ilvl w:val="0"/>
          <w:numId w:val="1"/>
        </w:numPr>
        <w:spacing w:before="100" w:beforeAutospacing="on" w:after="100" w:afterAutospacing="on" w:line="240" w:lineRule="auto"/>
        <w:jc w:val="both"/>
        <w:rPr>
          <w:rFonts w:eastAsia="Times New Roman" w:cs="Times New Roman"/>
          <w:sz w:val="24"/>
          <w:szCs w:val="24"/>
          <w:lang w:eastAsia="en-GB"/>
        </w:rPr>
      </w:pPr>
      <w:r w:rsidRPr="3AAC96F4" w:rsidR="00E729C3">
        <w:rPr>
          <w:rFonts w:eastAsia="Times New Roman" w:cs="Times New Roman"/>
          <w:sz w:val="24"/>
          <w:szCs w:val="24"/>
          <w:lang w:eastAsia="en-GB"/>
        </w:rPr>
        <w:t>girls who themselves and/or whose parent/carer is a regular worshipper at an Anglican church</w:t>
      </w:r>
      <w:r w:rsidRPr="3AAC96F4" w:rsidR="000D7E70">
        <w:rPr>
          <w:rFonts w:eastAsia="Times New Roman" w:cs="Times New Roman"/>
          <w:sz w:val="24"/>
          <w:szCs w:val="24"/>
          <w:lang w:eastAsia="en-GB"/>
        </w:rPr>
        <w:t xml:space="preserve"> </w:t>
      </w:r>
      <w:r w:rsidRPr="3AAC96F4" w:rsidR="000D7E70">
        <w:rPr>
          <w:rFonts w:eastAsia="Times New Roman" w:cs="Times New Roman"/>
          <w:sz w:val="24"/>
          <w:szCs w:val="24"/>
          <w:lang w:eastAsia="en-GB"/>
        </w:rPr>
        <w:t>(see note 3)</w:t>
      </w:r>
      <w:r w:rsidRPr="3AAC96F4" w:rsidR="00E729C3">
        <w:rPr>
          <w:rFonts w:eastAsia="Times New Roman" w:cs="Times New Roman"/>
          <w:sz w:val="24"/>
          <w:szCs w:val="24"/>
          <w:lang w:eastAsia="en-GB"/>
        </w:rPr>
        <w:t>;</w:t>
      </w:r>
    </w:p>
    <w:p w:rsidRPr="00E729C3" w:rsidR="00E729C3" w:rsidP="3AAC96F4" w:rsidRDefault="00E729C3" w14:paraId="5B2804ED" w14:textId="77777777">
      <w:pPr>
        <w:numPr>
          <w:ilvl w:val="0"/>
          <w:numId w:val="1"/>
        </w:numPr>
        <w:spacing w:before="100" w:beforeAutospacing="on" w:after="100" w:afterAutospacing="on" w:line="240" w:lineRule="auto"/>
        <w:jc w:val="both"/>
        <w:rPr>
          <w:rFonts w:eastAsia="Times New Roman" w:cs="Times New Roman"/>
          <w:sz w:val="24"/>
          <w:szCs w:val="24"/>
          <w:lang w:eastAsia="en-GB"/>
        </w:rPr>
      </w:pPr>
      <w:r w:rsidRPr="3AAC96F4" w:rsidR="00E729C3">
        <w:rPr>
          <w:rFonts w:eastAsia="Times New Roman" w:cs="Times New Roman"/>
          <w:sz w:val="24"/>
          <w:szCs w:val="24"/>
          <w:lang w:eastAsia="en-GB"/>
        </w:rPr>
        <w:t>girls who themselves and/or whose parent/carer is a regular worshipper at a Christian Church (see notes 1and 3).</w:t>
      </w:r>
    </w:p>
    <w:p w:rsidRPr="00E729C3" w:rsidR="00E729C3" w:rsidP="3AAC96F4" w:rsidRDefault="00E729C3" w14:paraId="2951E306" w14:textId="77777777">
      <w:pPr>
        <w:spacing w:before="100" w:beforeAutospacing="on" w:after="100" w:afterAutospacing="on" w:line="240" w:lineRule="auto"/>
        <w:jc w:val="both"/>
        <w:rPr>
          <w:rFonts w:eastAsia="Times New Roman" w:cs="Times New Roman"/>
          <w:sz w:val="24"/>
          <w:szCs w:val="24"/>
          <w:lang w:eastAsia="en-GB"/>
        </w:rPr>
      </w:pPr>
      <w:r w:rsidRPr="3AAC96F4" w:rsidR="00E729C3">
        <w:rPr>
          <w:rFonts w:eastAsia="Times New Roman" w:cs="Times New Roman"/>
          <w:sz w:val="24"/>
          <w:szCs w:val="24"/>
          <w:lang w:eastAsia="en-GB"/>
        </w:rPr>
        <w:t>Within categories ii) and iii) priority will be given according to the following criteria:</w:t>
      </w:r>
    </w:p>
    <w:p w:rsidRPr="00E729C3" w:rsidR="00E729C3" w:rsidP="3AAC96F4" w:rsidRDefault="00E729C3" w14:paraId="457F185F" w14:textId="77777777">
      <w:pPr>
        <w:numPr>
          <w:ilvl w:val="0"/>
          <w:numId w:val="2"/>
        </w:numPr>
        <w:spacing w:before="100" w:beforeAutospacing="on" w:after="100" w:afterAutospacing="on" w:line="240" w:lineRule="auto"/>
        <w:jc w:val="both"/>
        <w:rPr>
          <w:rFonts w:eastAsia="Times New Roman" w:cs="Times New Roman"/>
          <w:sz w:val="24"/>
          <w:szCs w:val="24"/>
          <w:lang w:eastAsia="en-GB"/>
        </w:rPr>
      </w:pPr>
      <w:r w:rsidRPr="3AAC96F4" w:rsidR="00E729C3">
        <w:rPr>
          <w:rFonts w:eastAsia="Times New Roman" w:cs="Times New Roman"/>
          <w:sz w:val="24"/>
          <w:szCs w:val="24"/>
          <w:lang w:eastAsia="en-GB"/>
        </w:rPr>
        <w:t>girls who have a sister in the school at the time of admission (see note 4);</w:t>
      </w:r>
    </w:p>
    <w:p w:rsidRPr="00E45C9D" w:rsidR="00E729C3" w:rsidP="3AAC96F4" w:rsidRDefault="00E729C3" w14:paraId="37D6E162" w14:textId="77777777">
      <w:pPr>
        <w:numPr>
          <w:ilvl w:val="0"/>
          <w:numId w:val="2"/>
        </w:numPr>
        <w:spacing w:before="100" w:beforeAutospacing="on" w:after="100" w:afterAutospacing="on" w:line="240" w:lineRule="auto"/>
        <w:jc w:val="both"/>
        <w:rPr>
          <w:rFonts w:eastAsia="Times New Roman" w:cs="Times New Roman"/>
          <w:sz w:val="24"/>
          <w:szCs w:val="24"/>
          <w:lang w:eastAsia="en-GB"/>
        </w:rPr>
      </w:pPr>
      <w:r w:rsidRPr="3AAC96F4" w:rsidR="00E729C3">
        <w:rPr>
          <w:rFonts w:eastAsia="Times New Roman" w:cs="Times New Roman"/>
          <w:sz w:val="24"/>
          <w:szCs w:val="24"/>
          <w:lang w:eastAsia="en-GB"/>
        </w:rPr>
        <w:t>girls who attend a named feeder school (see note 5).</w:t>
      </w:r>
    </w:p>
    <w:p w:rsidRPr="00E45C9D" w:rsidR="00705DE2" w:rsidP="3AAC96F4" w:rsidRDefault="00705DE2" w14:paraId="49914385" w14:textId="77777777">
      <w:pPr>
        <w:numPr>
          <w:ilvl w:val="0"/>
          <w:numId w:val="2"/>
        </w:numPr>
        <w:spacing w:before="100" w:beforeAutospacing="on" w:after="100" w:afterAutospacing="on" w:line="240" w:lineRule="auto"/>
        <w:jc w:val="both"/>
        <w:rPr>
          <w:rFonts w:eastAsia="Times New Roman" w:cs="Times New Roman"/>
          <w:sz w:val="24"/>
          <w:szCs w:val="24"/>
          <w:lang w:eastAsia="en-GB"/>
        </w:rPr>
      </w:pPr>
      <w:r w:rsidRPr="3AAC96F4" w:rsidR="00705DE2">
        <w:rPr>
          <w:rFonts w:eastAsia="Times New Roman" w:cs="Times New Roman"/>
          <w:sz w:val="24"/>
          <w:szCs w:val="24"/>
          <w:lang w:eastAsia="en-GB"/>
        </w:rPr>
        <w:t>girls in order of nearness of the home to the school (see note 6).</w:t>
      </w:r>
    </w:p>
    <w:p w:rsidRPr="00E729C3" w:rsidR="00705DE2" w:rsidP="3AAC96F4" w:rsidRDefault="00705DE2" w14:paraId="64D813C4" w14:textId="77777777">
      <w:pPr>
        <w:spacing w:before="100" w:beforeAutospacing="on" w:after="100" w:afterAutospacing="on" w:line="240" w:lineRule="auto"/>
        <w:ind w:left="720"/>
        <w:jc w:val="both"/>
        <w:rPr>
          <w:rFonts w:eastAsia="Times New Roman" w:cs="Times New Roman"/>
          <w:sz w:val="24"/>
          <w:szCs w:val="24"/>
          <w:lang w:eastAsia="en-GB"/>
        </w:rPr>
      </w:pPr>
    </w:p>
    <w:p w:rsidRPr="00E729C3" w:rsidR="00E729C3" w:rsidP="7847D1DE" w:rsidRDefault="00E729C3" w14:paraId="507B26DC" w14:textId="7F3DE9F3">
      <w:pPr>
        <w:spacing w:before="100" w:beforeAutospacing="on" w:after="100" w:afterAutospacing="on" w:line="240" w:lineRule="auto"/>
        <w:jc w:val="both"/>
        <w:rPr>
          <w:rFonts w:eastAsia="Times New Roman" w:cs="Times New Roman"/>
          <w:sz w:val="24"/>
          <w:szCs w:val="24"/>
          <w:lang w:eastAsia="en-GB"/>
        </w:rPr>
      </w:pPr>
      <w:r w:rsidRPr="3AAC96F4" w:rsidR="00E729C3">
        <w:rPr>
          <w:rFonts w:eastAsia="Times New Roman" w:cs="Times New Roman"/>
          <w:sz w:val="24"/>
          <w:szCs w:val="24"/>
          <w:lang w:eastAsia="en-GB"/>
        </w:rPr>
        <w:t xml:space="preserve">If there are fewer than </w:t>
      </w:r>
      <w:r w:rsidRPr="3AAC96F4" w:rsidR="1574324A">
        <w:rPr>
          <w:rFonts w:eastAsia="Times New Roman" w:cs="Times New Roman"/>
          <w:b w:val="0"/>
          <w:bCs w:val="0"/>
          <w:sz w:val="24"/>
          <w:szCs w:val="24"/>
          <w:lang w:eastAsia="en-GB"/>
        </w:rPr>
        <w:t>5</w:t>
      </w:r>
      <w:r w:rsidRPr="3AAC96F4" w:rsidR="73822ABD">
        <w:rPr>
          <w:rFonts w:eastAsia="Times New Roman" w:cs="Times New Roman"/>
          <w:b w:val="0"/>
          <w:bCs w:val="0"/>
          <w:sz w:val="24"/>
          <w:szCs w:val="24"/>
          <w:lang w:eastAsia="en-GB"/>
        </w:rPr>
        <w:t>0</w:t>
      </w:r>
      <w:r w:rsidRPr="3AAC96F4" w:rsidR="1574324A">
        <w:rPr>
          <w:rFonts w:eastAsia="Times New Roman" w:cs="Times New Roman"/>
          <w:b w:val="0"/>
          <w:bCs w:val="0"/>
          <w:sz w:val="24"/>
          <w:szCs w:val="24"/>
          <w:lang w:eastAsia="en-GB"/>
        </w:rPr>
        <w:t xml:space="preserve"> </w:t>
      </w:r>
      <w:r w:rsidRPr="3AAC96F4" w:rsidR="00E729C3">
        <w:rPr>
          <w:rFonts w:eastAsia="Times New Roman" w:cs="Times New Roman"/>
          <w:b w:val="0"/>
          <w:bCs w:val="0"/>
          <w:sz w:val="24"/>
          <w:szCs w:val="24"/>
          <w:lang w:eastAsia="en-GB"/>
        </w:rPr>
        <w:t>qualified</w:t>
      </w:r>
      <w:r w:rsidRPr="3AAC96F4" w:rsidR="00E729C3">
        <w:rPr>
          <w:rFonts w:eastAsia="Times New Roman" w:cs="Times New Roman"/>
          <w:b w:val="0"/>
          <w:bCs w:val="0"/>
          <w:sz w:val="24"/>
          <w:szCs w:val="24"/>
          <w:lang w:eastAsia="en-GB"/>
        </w:rPr>
        <w:t xml:space="preserve"> </w:t>
      </w:r>
      <w:r w:rsidRPr="3AAC96F4" w:rsidR="00E729C3">
        <w:rPr>
          <w:rFonts w:eastAsia="Times New Roman" w:cs="Times New Roman"/>
          <w:sz w:val="24"/>
          <w:szCs w:val="24"/>
          <w:lang w:eastAsia="en-GB"/>
        </w:rPr>
        <w:t xml:space="preserve">applicants for foundation places, any unfilled places will become </w:t>
      </w:r>
      <w:r w:rsidRPr="3AAC96F4" w:rsidR="00E729C3">
        <w:rPr>
          <w:rFonts w:eastAsia="Times New Roman" w:cs="Times New Roman"/>
          <w:sz w:val="24"/>
          <w:szCs w:val="24"/>
          <w:lang w:eastAsia="en-GB"/>
        </w:rPr>
        <w:t>additional</w:t>
      </w:r>
      <w:r w:rsidRPr="3AAC96F4" w:rsidR="00E729C3">
        <w:rPr>
          <w:rFonts w:eastAsia="Times New Roman" w:cs="Times New Roman"/>
          <w:sz w:val="24"/>
          <w:szCs w:val="24"/>
          <w:lang w:eastAsia="en-GB"/>
        </w:rPr>
        <w:t xml:space="preserve"> open places.</w:t>
      </w:r>
    </w:p>
    <w:p w:rsidR="00E729C3" w:rsidP="3AAC96F4" w:rsidRDefault="00E729C3" w14:paraId="1F8EABE7" w14:textId="77777777">
      <w:pPr>
        <w:spacing w:before="100" w:beforeAutospacing="on" w:after="100" w:afterAutospacing="on" w:line="240" w:lineRule="auto"/>
        <w:jc w:val="both"/>
        <w:rPr>
          <w:rFonts w:eastAsia="Times New Roman" w:cs="Times New Roman"/>
          <w:b w:val="1"/>
          <w:bCs w:val="1"/>
          <w:sz w:val="24"/>
          <w:szCs w:val="24"/>
          <w:lang w:eastAsia="en-GB"/>
        </w:rPr>
      </w:pPr>
      <w:r w:rsidRPr="3AAC96F4" w:rsidR="00E729C3">
        <w:rPr>
          <w:rFonts w:eastAsia="Times New Roman" w:cs="Times New Roman"/>
          <w:b w:val="1"/>
          <w:bCs w:val="1"/>
          <w:sz w:val="24"/>
          <w:szCs w:val="24"/>
          <w:lang w:eastAsia="en-GB"/>
        </w:rPr>
        <w:t>(B)  Open Places</w:t>
      </w:r>
    </w:p>
    <w:p w:rsidRPr="00E729C3" w:rsidR="00E729C3" w:rsidP="7847D1DE" w:rsidRDefault="00E729C3" w14:paraId="3F657890" w14:textId="537C77C7">
      <w:pPr>
        <w:spacing w:before="100" w:beforeAutospacing="on" w:after="100" w:afterAutospacing="on" w:line="240" w:lineRule="auto"/>
        <w:jc w:val="both"/>
        <w:rPr>
          <w:rFonts w:eastAsia="Times New Roman" w:cs="Times New Roman"/>
          <w:b w:val="1"/>
          <w:bCs w:val="1"/>
          <w:sz w:val="24"/>
          <w:szCs w:val="24"/>
          <w:lang w:eastAsia="en-GB"/>
        </w:rPr>
      </w:pPr>
      <w:r w:rsidRPr="3AAC96F4" w:rsidR="00E729C3">
        <w:rPr>
          <w:rFonts w:eastAsia="Times New Roman" w:cs="Times New Roman"/>
          <w:sz w:val="24"/>
          <w:szCs w:val="24"/>
          <w:lang w:eastAsia="en-GB"/>
        </w:rPr>
        <w:t xml:space="preserve">The Governing Body has </w:t>
      </w:r>
      <w:r w:rsidRPr="3AAC96F4" w:rsidR="00E729C3">
        <w:rPr>
          <w:rFonts w:eastAsia="Times New Roman" w:cs="Times New Roman"/>
          <w:sz w:val="24"/>
          <w:szCs w:val="24"/>
          <w:lang w:eastAsia="en-GB"/>
        </w:rPr>
        <w:t>designated</w:t>
      </w:r>
      <w:r w:rsidRPr="3AAC96F4" w:rsidR="005E5004">
        <w:rPr>
          <w:rFonts w:eastAsia="Times New Roman" w:cs="Times New Roman"/>
          <w:b w:val="1"/>
          <w:bCs w:val="1"/>
          <w:sz w:val="24"/>
          <w:szCs w:val="24"/>
          <w:lang w:eastAsia="en-GB"/>
        </w:rPr>
        <w:t xml:space="preserve"> </w:t>
      </w:r>
      <w:r w:rsidRPr="3AAC96F4" w:rsidR="4D2AB0EA">
        <w:rPr>
          <w:rFonts w:eastAsia="Times New Roman" w:cs="Times New Roman"/>
          <w:b w:val="1"/>
          <w:bCs w:val="1"/>
          <w:sz w:val="24"/>
          <w:szCs w:val="24"/>
          <w:lang w:eastAsia="en-GB"/>
        </w:rPr>
        <w:t>4</w:t>
      </w:r>
      <w:r w:rsidRPr="3AAC96F4" w:rsidR="26FC79F0">
        <w:rPr>
          <w:rFonts w:eastAsia="Times New Roman" w:cs="Times New Roman"/>
          <w:b w:val="1"/>
          <w:bCs w:val="1"/>
          <w:sz w:val="24"/>
          <w:szCs w:val="24"/>
          <w:lang w:eastAsia="en-GB"/>
        </w:rPr>
        <w:t>0</w:t>
      </w:r>
      <w:r w:rsidRPr="3AAC96F4" w:rsidR="00E729C3">
        <w:rPr>
          <w:rFonts w:eastAsia="Times New Roman" w:cs="Times New Roman"/>
          <w:b w:val="1"/>
          <w:bCs w:val="1"/>
          <w:sz w:val="24"/>
          <w:szCs w:val="24"/>
          <w:lang w:eastAsia="en-GB"/>
        </w:rPr>
        <w:t xml:space="preserve"> </w:t>
      </w:r>
      <w:r w:rsidRPr="3AAC96F4" w:rsidR="00E729C3">
        <w:rPr>
          <w:rFonts w:eastAsia="Times New Roman" w:cs="Times New Roman"/>
          <w:b w:val="1"/>
          <w:bCs w:val="1"/>
          <w:sz w:val="24"/>
          <w:szCs w:val="24"/>
          <w:lang w:eastAsia="en-GB"/>
        </w:rPr>
        <w:t>places</w:t>
      </w:r>
      <w:r w:rsidRPr="3AAC96F4" w:rsidR="00353205">
        <w:rPr>
          <w:rFonts w:eastAsia="Times New Roman" w:cs="Times New Roman"/>
          <w:b w:val="1"/>
          <w:bCs w:val="1"/>
          <w:sz w:val="24"/>
          <w:szCs w:val="24"/>
          <w:lang w:eastAsia="en-GB"/>
        </w:rPr>
        <w:t xml:space="preserve"> </w:t>
      </w:r>
      <w:r w:rsidRPr="3AAC96F4" w:rsidR="00E729C3">
        <w:rPr>
          <w:rFonts w:eastAsia="Times New Roman" w:cs="Times New Roman"/>
          <w:sz w:val="24"/>
          <w:szCs w:val="24"/>
          <w:lang w:eastAsia="en-GB"/>
        </w:rPr>
        <w:t>each year</w:t>
      </w:r>
      <w:r w:rsidRPr="3AAC96F4" w:rsidR="00E729C3">
        <w:rPr>
          <w:rFonts w:eastAsia="Times New Roman" w:cs="Times New Roman"/>
          <w:sz w:val="24"/>
          <w:szCs w:val="24"/>
          <w:lang w:eastAsia="en-GB"/>
        </w:rPr>
        <w:t xml:space="preserve"> as open places, to be offered to girls who do not qualify for a foundation place, but whose parents have chosen the school for the type of education it provides</w:t>
      </w:r>
      <w:r w:rsidRPr="3AAC96F4" w:rsidR="00E729C3">
        <w:rPr>
          <w:rFonts w:eastAsia="Times New Roman" w:cs="Times New Roman"/>
          <w:sz w:val="24"/>
          <w:szCs w:val="24"/>
          <w:lang w:eastAsia="en-GB"/>
        </w:rPr>
        <w:t xml:space="preserve">.  </w:t>
      </w:r>
      <w:r w:rsidRPr="3AAC96F4" w:rsidR="00E729C3">
        <w:rPr>
          <w:rFonts w:eastAsia="Times New Roman" w:cs="Times New Roman"/>
          <w:sz w:val="24"/>
          <w:szCs w:val="24"/>
          <w:lang w:eastAsia="en-GB"/>
        </w:rPr>
        <w:t>Parents applying for an open place do so knowing that the school aims to provide an education based on Christian principles.</w:t>
      </w:r>
    </w:p>
    <w:p w:rsidRPr="00E729C3" w:rsidR="00E729C3" w:rsidP="7847D1DE" w:rsidRDefault="005E5004" w14:paraId="32CEF645" w14:textId="192A310B">
      <w:pPr>
        <w:spacing w:before="100" w:beforeAutospacing="on" w:after="100" w:afterAutospacing="on" w:line="240" w:lineRule="auto"/>
        <w:jc w:val="both"/>
        <w:rPr>
          <w:rFonts w:eastAsia="Times New Roman" w:cs="Times New Roman"/>
          <w:sz w:val="24"/>
          <w:szCs w:val="24"/>
          <w:lang w:eastAsia="en-GB"/>
        </w:rPr>
      </w:pPr>
      <w:r w:rsidRPr="3AAC96F4" w:rsidR="005E5004">
        <w:rPr>
          <w:rFonts w:eastAsia="Times New Roman" w:cs="Times New Roman"/>
          <w:sz w:val="24"/>
          <w:szCs w:val="24"/>
          <w:lang w:eastAsia="en-GB"/>
        </w:rPr>
        <w:t xml:space="preserve">If there are more than </w:t>
      </w:r>
      <w:r w:rsidRPr="3AAC96F4" w:rsidR="3CD28303">
        <w:rPr>
          <w:rFonts w:eastAsia="Times New Roman" w:cs="Times New Roman"/>
          <w:sz w:val="24"/>
          <w:szCs w:val="24"/>
          <w:lang w:eastAsia="en-GB"/>
        </w:rPr>
        <w:t>4</w:t>
      </w:r>
      <w:r w:rsidRPr="3AAC96F4" w:rsidR="01C05EC4">
        <w:rPr>
          <w:rFonts w:eastAsia="Times New Roman" w:cs="Times New Roman"/>
          <w:sz w:val="24"/>
          <w:szCs w:val="24"/>
          <w:lang w:eastAsia="en-GB"/>
        </w:rPr>
        <w:t>0</w:t>
      </w:r>
      <w:r w:rsidRPr="3AAC96F4" w:rsidR="00353205">
        <w:rPr>
          <w:rFonts w:eastAsia="Times New Roman" w:cs="Times New Roman"/>
          <w:sz w:val="24"/>
          <w:szCs w:val="24"/>
          <w:lang w:eastAsia="en-GB"/>
        </w:rPr>
        <w:t xml:space="preserve"> </w:t>
      </w:r>
      <w:r w:rsidRPr="3AAC96F4" w:rsidR="00E729C3">
        <w:rPr>
          <w:rFonts w:eastAsia="Times New Roman" w:cs="Times New Roman"/>
          <w:sz w:val="24"/>
          <w:szCs w:val="24"/>
          <w:lang w:eastAsia="en-GB"/>
        </w:rPr>
        <w:t xml:space="preserve">applicants, places will be </w:t>
      </w:r>
      <w:r w:rsidRPr="3AAC96F4" w:rsidR="00E729C3">
        <w:rPr>
          <w:rFonts w:eastAsia="Times New Roman" w:cs="Times New Roman"/>
          <w:sz w:val="24"/>
          <w:szCs w:val="24"/>
          <w:lang w:eastAsia="en-GB"/>
        </w:rPr>
        <w:t>allocated</w:t>
      </w:r>
      <w:r w:rsidRPr="3AAC96F4" w:rsidR="00E729C3">
        <w:rPr>
          <w:rFonts w:eastAsia="Times New Roman" w:cs="Times New Roman"/>
          <w:sz w:val="24"/>
          <w:szCs w:val="24"/>
          <w:lang w:eastAsia="en-GB"/>
        </w:rPr>
        <w:t xml:space="preserve"> according to the following criteria. These are </w:t>
      </w:r>
      <w:r w:rsidRPr="3AAC96F4" w:rsidR="00E729C3">
        <w:rPr>
          <w:rFonts w:eastAsia="Times New Roman" w:cs="Times New Roman"/>
          <w:sz w:val="24"/>
          <w:szCs w:val="24"/>
          <w:lang w:eastAsia="en-GB"/>
        </w:rPr>
        <w:t>stated</w:t>
      </w:r>
      <w:r w:rsidRPr="3AAC96F4" w:rsidR="00E729C3">
        <w:rPr>
          <w:rFonts w:eastAsia="Times New Roman" w:cs="Times New Roman"/>
          <w:sz w:val="24"/>
          <w:szCs w:val="24"/>
          <w:lang w:eastAsia="en-GB"/>
        </w:rPr>
        <w:t xml:space="preserve"> in order of priority:</w:t>
      </w:r>
    </w:p>
    <w:p w:rsidRPr="00E729C3" w:rsidR="00E729C3" w:rsidP="3AAC96F4" w:rsidRDefault="00E729C3" w14:paraId="48CA7342" w14:textId="06354904">
      <w:pPr>
        <w:numPr>
          <w:ilvl w:val="0"/>
          <w:numId w:val="3"/>
        </w:numPr>
        <w:spacing w:before="100" w:beforeAutospacing="on" w:after="100" w:afterAutospacing="on" w:line="240" w:lineRule="auto"/>
        <w:jc w:val="both"/>
        <w:rPr>
          <w:rFonts w:eastAsia="Times New Roman" w:cs="Times New Roman"/>
          <w:sz w:val="24"/>
          <w:szCs w:val="24"/>
          <w:lang w:eastAsia="en-GB"/>
        </w:rPr>
      </w:pPr>
      <w:r w:rsidRPr="3AAC96F4" w:rsidR="00E729C3">
        <w:rPr>
          <w:rFonts w:eastAsia="Times New Roman" w:cs="Times New Roman"/>
          <w:sz w:val="24"/>
          <w:szCs w:val="24"/>
          <w:lang w:eastAsia="en-GB"/>
        </w:rPr>
        <w:t>looked after children or previously looked after children</w:t>
      </w:r>
      <w:r w:rsidRPr="3AAC96F4" w:rsidR="000D7E70">
        <w:rPr>
          <w:rFonts w:eastAsia="Times New Roman" w:cs="Times New Roman"/>
          <w:sz w:val="24"/>
          <w:szCs w:val="24"/>
          <w:lang w:eastAsia="en-GB"/>
        </w:rPr>
        <w:t xml:space="preserve"> </w:t>
      </w:r>
      <w:r w:rsidRPr="3AAC96F4" w:rsidR="000D7E70">
        <w:rPr>
          <w:rFonts w:eastAsia="Times New Roman" w:cs="Times New Roman"/>
          <w:sz w:val="24"/>
          <w:szCs w:val="24"/>
          <w:lang w:eastAsia="en-GB"/>
        </w:rPr>
        <w:t>(see note 2)</w:t>
      </w:r>
      <w:r w:rsidRPr="3AAC96F4" w:rsidR="00E729C3">
        <w:rPr>
          <w:rFonts w:eastAsia="Times New Roman" w:cs="Times New Roman"/>
          <w:sz w:val="24"/>
          <w:szCs w:val="24"/>
          <w:lang w:eastAsia="en-GB"/>
        </w:rPr>
        <w:t>;</w:t>
      </w:r>
    </w:p>
    <w:p w:rsidRPr="00E729C3" w:rsidR="00E729C3" w:rsidP="3AAC96F4" w:rsidRDefault="00E729C3" w14:paraId="19B47BAD" w14:textId="77777777">
      <w:pPr>
        <w:numPr>
          <w:ilvl w:val="0"/>
          <w:numId w:val="3"/>
        </w:numPr>
        <w:spacing w:before="100" w:beforeAutospacing="on" w:after="100" w:afterAutospacing="on" w:line="240" w:lineRule="auto"/>
        <w:jc w:val="both"/>
        <w:rPr>
          <w:rFonts w:eastAsia="Times New Roman" w:cs="Times New Roman"/>
          <w:sz w:val="24"/>
          <w:szCs w:val="24"/>
          <w:lang w:eastAsia="en-GB"/>
        </w:rPr>
      </w:pPr>
      <w:r w:rsidRPr="3AAC96F4" w:rsidR="00E729C3">
        <w:rPr>
          <w:rFonts w:eastAsia="Times New Roman" w:cs="Times New Roman"/>
          <w:sz w:val="24"/>
          <w:szCs w:val="24"/>
          <w:lang w:eastAsia="en-GB"/>
        </w:rPr>
        <w:t>girls who have a sister in the school at the time of admission (see note 4);</w:t>
      </w:r>
    </w:p>
    <w:p w:rsidRPr="00E729C3" w:rsidR="00E729C3" w:rsidP="3AAC96F4" w:rsidRDefault="00E729C3" w14:paraId="3BF96760" w14:textId="77777777">
      <w:pPr>
        <w:numPr>
          <w:ilvl w:val="0"/>
          <w:numId w:val="3"/>
        </w:numPr>
        <w:spacing w:before="100" w:beforeAutospacing="on" w:after="100" w:afterAutospacing="on" w:line="240" w:lineRule="auto"/>
        <w:jc w:val="both"/>
        <w:rPr>
          <w:rFonts w:eastAsia="Times New Roman" w:cs="Times New Roman"/>
          <w:sz w:val="24"/>
          <w:szCs w:val="24"/>
          <w:lang w:eastAsia="en-GB"/>
        </w:rPr>
      </w:pPr>
      <w:r w:rsidRPr="3AAC96F4" w:rsidR="00E729C3">
        <w:rPr>
          <w:rFonts w:eastAsia="Times New Roman" w:cs="Times New Roman"/>
          <w:sz w:val="24"/>
          <w:szCs w:val="24"/>
          <w:lang w:eastAsia="en-GB"/>
        </w:rPr>
        <w:t>girls who attend a named feeder school (see note 5);</w:t>
      </w:r>
    </w:p>
    <w:p w:rsidRPr="00E729C3" w:rsidR="00E729C3" w:rsidP="3AAC96F4" w:rsidRDefault="00E729C3" w14:paraId="69FFAB4F" w14:textId="77777777">
      <w:pPr>
        <w:numPr>
          <w:ilvl w:val="0"/>
          <w:numId w:val="3"/>
        </w:numPr>
        <w:spacing w:before="100" w:beforeAutospacing="on" w:after="100" w:afterAutospacing="on" w:line="240" w:lineRule="auto"/>
        <w:jc w:val="both"/>
        <w:rPr>
          <w:rFonts w:eastAsia="Times New Roman" w:cs="Times New Roman"/>
          <w:sz w:val="24"/>
          <w:szCs w:val="24"/>
          <w:lang w:eastAsia="en-GB"/>
        </w:rPr>
      </w:pPr>
      <w:r w:rsidRPr="3AAC96F4" w:rsidR="00E729C3">
        <w:rPr>
          <w:rFonts w:eastAsia="Times New Roman" w:cs="Times New Roman"/>
          <w:sz w:val="24"/>
          <w:szCs w:val="24"/>
          <w:lang w:eastAsia="en-GB"/>
        </w:rPr>
        <w:t>girls in order of nearness of the home to the school (see note 6).</w:t>
      </w:r>
    </w:p>
    <w:p w:rsidR="0B0F2760" w:rsidP="0B0F2760" w:rsidRDefault="0B0F2760" w14:paraId="2B2B78C5" w14:textId="6BA32ED2">
      <w:pPr>
        <w:spacing w:beforeAutospacing="on" w:afterAutospacing="on" w:line="240" w:lineRule="auto"/>
        <w:ind w:left="720"/>
        <w:jc w:val="both"/>
        <w:rPr>
          <w:rFonts w:eastAsia="Times New Roman" w:cs="Times New Roman"/>
          <w:sz w:val="24"/>
          <w:szCs w:val="24"/>
          <w:lang w:eastAsia="en-GB"/>
        </w:rPr>
      </w:pPr>
    </w:p>
    <w:p w:rsidRPr="00E729C3" w:rsidR="00E729C3" w:rsidP="3AAC96F4" w:rsidRDefault="00E729C3" w14:paraId="105BE2F3" w14:textId="77777777">
      <w:pPr>
        <w:spacing w:before="100" w:beforeAutospacing="on" w:after="100" w:afterAutospacing="on" w:line="240" w:lineRule="auto"/>
        <w:jc w:val="both"/>
        <w:rPr>
          <w:rFonts w:eastAsia="Times New Roman" w:cs="Times New Roman"/>
          <w:sz w:val="24"/>
          <w:szCs w:val="24"/>
          <w:lang w:eastAsia="en-GB"/>
        </w:rPr>
      </w:pPr>
      <w:r w:rsidRPr="3AAC96F4" w:rsidR="00E729C3">
        <w:rPr>
          <w:rFonts w:eastAsia="Times New Roman" w:cs="Times New Roman"/>
          <w:b w:val="1"/>
          <w:bCs w:val="1"/>
          <w:sz w:val="24"/>
          <w:szCs w:val="24"/>
          <w:lang w:eastAsia="en-GB"/>
        </w:rPr>
        <w:t>Tie Breaker</w:t>
      </w:r>
    </w:p>
    <w:p w:rsidRPr="00E729C3" w:rsidR="005E5004" w:rsidP="3AAC96F4" w:rsidRDefault="00E729C3" w14:paraId="301E3150" w14:textId="77777777">
      <w:pPr>
        <w:spacing w:before="100" w:beforeAutospacing="on" w:after="100" w:afterAutospacing="on" w:line="240" w:lineRule="auto"/>
        <w:jc w:val="both"/>
        <w:rPr>
          <w:rFonts w:eastAsia="Times New Roman" w:cs="Times New Roman"/>
          <w:sz w:val="24"/>
          <w:szCs w:val="24"/>
          <w:lang w:eastAsia="en-GB"/>
        </w:rPr>
      </w:pPr>
      <w:r w:rsidRPr="3AAC96F4" w:rsidR="00E729C3">
        <w:rPr>
          <w:rFonts w:eastAsia="Times New Roman" w:cs="Times New Roman"/>
          <w:sz w:val="24"/>
          <w:szCs w:val="24"/>
          <w:lang w:eastAsia="en-GB"/>
        </w:rPr>
        <w:t>In the event that two or more applicants have equal right to a place under any of the criteria for either foundation or open places and there are insufficient places, the Governing Body will use distance, in the first instance, to decide between applicants; if applicants live equidistant from the school the Governing Body will draw lots to decide between applicants.</w:t>
      </w:r>
    </w:p>
    <w:p w:rsidR="0B0F2760" w:rsidP="0B0F2760" w:rsidRDefault="0B0F2760" w14:paraId="717E8D0B" w14:textId="22D1954A">
      <w:pPr>
        <w:spacing w:beforeAutospacing="on" w:afterAutospacing="on" w:line="240" w:lineRule="auto"/>
        <w:jc w:val="both"/>
        <w:rPr>
          <w:rFonts w:eastAsia="Times New Roman" w:cs="Times New Roman"/>
          <w:sz w:val="24"/>
          <w:szCs w:val="24"/>
          <w:lang w:eastAsia="en-GB"/>
        </w:rPr>
      </w:pPr>
    </w:p>
    <w:p w:rsidRPr="00E729C3" w:rsidR="00E729C3" w:rsidP="3AAC96F4" w:rsidRDefault="00E729C3" w14:paraId="115683E9" w14:textId="77777777">
      <w:pPr>
        <w:spacing w:before="100" w:beforeAutospacing="on" w:after="100" w:afterAutospacing="on" w:line="240" w:lineRule="auto"/>
        <w:jc w:val="both"/>
        <w:rPr>
          <w:rFonts w:eastAsia="Times New Roman" w:cs="Times New Roman"/>
          <w:sz w:val="24"/>
          <w:szCs w:val="24"/>
          <w:lang w:eastAsia="en-GB"/>
        </w:rPr>
      </w:pPr>
      <w:r w:rsidRPr="3AAC96F4" w:rsidR="00E729C3">
        <w:rPr>
          <w:rFonts w:eastAsia="Times New Roman" w:cs="Times New Roman"/>
          <w:b w:val="1"/>
          <w:bCs w:val="1"/>
          <w:sz w:val="24"/>
          <w:szCs w:val="24"/>
          <w:lang w:eastAsia="en-GB"/>
        </w:rPr>
        <w:t>Notes:</w:t>
      </w:r>
    </w:p>
    <w:p w:rsidRPr="00E729C3" w:rsidR="00E729C3" w:rsidP="3AAC96F4" w:rsidRDefault="00E729C3" w14:paraId="3F0F3DD0" w14:textId="77777777">
      <w:pPr>
        <w:spacing w:before="100" w:beforeAutospacing="on" w:after="100" w:afterAutospacing="on" w:line="240" w:lineRule="auto"/>
        <w:jc w:val="both"/>
        <w:rPr>
          <w:rFonts w:eastAsia="Times New Roman" w:cs="Times New Roman"/>
          <w:sz w:val="24"/>
          <w:szCs w:val="24"/>
          <w:lang w:eastAsia="en-GB"/>
        </w:rPr>
      </w:pPr>
      <w:r w:rsidRPr="3AAC96F4" w:rsidR="00E729C3">
        <w:rPr>
          <w:rFonts w:eastAsia="Times New Roman" w:cs="Times New Roman"/>
          <w:sz w:val="24"/>
          <w:szCs w:val="24"/>
          <w:lang w:eastAsia="en-GB"/>
        </w:rPr>
        <w:t>1)  A Christian Church is one that is a full member of Churches Together in England or The Evangelical Alliance.</w:t>
      </w:r>
    </w:p>
    <w:p w:rsidR="00341840" w:rsidP="008062BF" w:rsidRDefault="00E729C3" w14:paraId="209C5ABE" w14:textId="77777777">
      <w:pPr>
        <w:jc w:val="both"/>
        <w:rPr>
          <w:rFonts w:ascii="Calibri" w:hAnsi="Calibri" w:eastAsia="Times New Roman" w:cs="Calibri"/>
          <w:sz w:val="24"/>
          <w:szCs w:val="24"/>
          <w:lang w:eastAsia="en-GB"/>
        </w:rPr>
      </w:pPr>
      <w:r w:rsidRPr="3AAC96F4" w:rsidR="00E729C3">
        <w:rPr>
          <w:rFonts w:eastAsia="Times New Roman" w:cs="Times New Roman"/>
          <w:sz w:val="24"/>
          <w:szCs w:val="24"/>
          <w:lang w:eastAsia="en-GB"/>
        </w:rPr>
        <w:t xml:space="preserve">2)  Looked after children are children who are in the care of a local authority, or being provided with accommodation by a local authority in the exercise of their social services functions as defined by Section 22(1) of the Children Act 1989 at the time of making an application to the school. Previously looked after children are children who were looked after </w:t>
      </w:r>
      <w:r w:rsidRPr="3AAC96F4" w:rsidR="00E729C3">
        <w:rPr>
          <w:rFonts w:eastAsia="Times New Roman" w:cs="Times New Roman"/>
          <w:sz w:val="24"/>
          <w:szCs w:val="24"/>
          <w:lang w:eastAsia="en-GB"/>
        </w:rPr>
        <w:t>immediately</w:t>
      </w:r>
      <w:r w:rsidRPr="3AAC96F4" w:rsidR="00E729C3">
        <w:rPr>
          <w:rFonts w:eastAsia="Times New Roman" w:cs="Times New Roman"/>
          <w:sz w:val="24"/>
          <w:szCs w:val="24"/>
          <w:lang w:eastAsia="en-GB"/>
        </w:rPr>
        <w:t xml:space="preserve"> prior to being adopted, or who became subject to a residence order, (now termed child arrangement order under the Children &amp; Families Act 2014), or special guardianship order. </w:t>
      </w:r>
      <w:r w:rsidRPr="3AAC96F4" w:rsidR="00E729C3">
        <w:rPr>
          <w:rFonts w:ascii="Calibri" w:hAnsi="Calibri" w:eastAsia="Times New Roman" w:cs="Calibri"/>
          <w:sz w:val="24"/>
          <w:szCs w:val="24"/>
          <w:lang w:eastAsia="en-GB"/>
        </w:rPr>
        <w:t xml:space="preserve">The Governors will require written confirmation that the child is looked </w:t>
      </w:r>
      <w:r w:rsidRPr="3AAC96F4" w:rsidR="00E729C3">
        <w:rPr>
          <w:rFonts w:ascii="Calibri" w:hAnsi="Calibri" w:eastAsia="Times New Roman" w:cs="Calibri"/>
          <w:sz w:val="24"/>
          <w:szCs w:val="24"/>
          <w:lang w:eastAsia="en-GB"/>
        </w:rPr>
        <w:t>after, or</w:t>
      </w:r>
      <w:r w:rsidRPr="3AAC96F4" w:rsidR="00E729C3">
        <w:rPr>
          <w:rFonts w:ascii="Calibri" w:hAnsi="Calibri" w:eastAsia="Times New Roman" w:cs="Calibri"/>
          <w:sz w:val="24"/>
          <w:szCs w:val="24"/>
          <w:lang w:eastAsia="en-GB"/>
        </w:rPr>
        <w:t xml:space="preserve"> previously looked after.</w:t>
      </w:r>
      <w:r w:rsidRPr="3AAC96F4" w:rsidR="003D0F0B">
        <w:rPr>
          <w:rFonts w:ascii="Calibri" w:hAnsi="Calibri" w:eastAsia="Times New Roman" w:cs="Calibri"/>
          <w:sz w:val="24"/>
          <w:szCs w:val="24"/>
          <w:lang w:eastAsia="en-GB"/>
        </w:rPr>
        <w:t xml:space="preserve"> </w:t>
      </w:r>
      <w:bookmarkStart w:name="_Hlk71706766" w:id="2"/>
    </w:p>
    <w:p w:rsidRPr="00442810" w:rsidR="008C551A" w:rsidP="3AAC96F4" w:rsidRDefault="003D0F0B" w14:paraId="48062088" w14:textId="37F0E611">
      <w:pPr>
        <w:jc w:val="both"/>
        <w:rPr>
          <w:rFonts w:eastAsia="Times New Roman" w:cs="Times New Roman"/>
          <w:b w:val="1"/>
          <w:bCs w:val="1"/>
          <w:i w:val="1"/>
          <w:iCs w:val="1"/>
          <w:sz w:val="20"/>
          <w:szCs w:val="20"/>
          <w:lang w:eastAsia="en-GB"/>
        </w:rPr>
      </w:pPr>
      <w:r w:rsidRPr="3AAC96F4" w:rsidR="003D0F0B">
        <w:rPr>
          <w:rFonts w:ascii="Calibri" w:hAnsi="Calibri" w:eastAsia="Times New Roman" w:cs="Calibri"/>
          <w:i w:val="1"/>
          <w:iCs w:val="1"/>
          <w:sz w:val="24"/>
          <w:szCs w:val="24"/>
        </w:rPr>
        <w:t>The 2021 School Admissions Code requires children who appear (to the admission authority) to have been in state care outside of England and ceased to be in state care as a result of being adopted to be given equal first priority in admission arrangements,</w:t>
      </w:r>
      <w:r w:rsidRPr="3AAC96F4" w:rsidR="003D0F0B">
        <w:rPr>
          <w:rFonts w:ascii="Calibri" w:hAnsi="Calibri" w:cs="Calibri"/>
          <w:i w:val="1"/>
          <w:iCs w:val="1"/>
          <w:sz w:val="24"/>
          <w:szCs w:val="24"/>
        </w:rPr>
        <w:t xml:space="preserve"> alongside looked after children (LAC) and children who were previously looked after by English local authorities (PLAC). This advice refers to these children as internationally adopted previously looked after children – “</w:t>
      </w:r>
      <w:r w:rsidRPr="3AAC96F4" w:rsidR="003D0F0B">
        <w:rPr>
          <w:rFonts w:ascii="Calibri" w:hAnsi="Calibri" w:cs="Calibri"/>
          <w:i w:val="1"/>
          <w:iCs w:val="1"/>
          <w:sz w:val="24"/>
          <w:szCs w:val="24"/>
        </w:rPr>
        <w:t>IAPLAC</w:t>
      </w:r>
      <w:bookmarkEnd w:id="2"/>
      <w:r w:rsidRPr="3AAC96F4" w:rsidR="009550B6">
        <w:rPr>
          <w:rFonts w:ascii="Calibri" w:hAnsi="Calibri" w:cs="Calibri"/>
          <w:i w:val="1"/>
          <w:iCs w:val="1"/>
          <w:sz w:val="20"/>
          <w:szCs w:val="20"/>
        </w:rPr>
        <w:t>’’.</w:t>
      </w:r>
    </w:p>
    <w:p w:rsidRPr="00E729C3" w:rsidR="00E729C3" w:rsidP="71882F91" w:rsidRDefault="00E729C3" w14:paraId="2E1AD4BA" w14:textId="0DA5B843">
      <w:pPr>
        <w:spacing w:before="100" w:beforeAutospacing="on" w:after="100" w:afterAutospacing="on" w:line="240" w:lineRule="auto"/>
        <w:jc w:val="both"/>
        <w:rPr>
          <w:rFonts w:eastAsia="Times New Roman" w:cs="Times New Roman"/>
          <w:sz w:val="24"/>
          <w:szCs w:val="24"/>
          <w:lang w:eastAsia="en-GB"/>
        </w:rPr>
      </w:pPr>
      <w:r w:rsidRPr="3AAC96F4" w:rsidR="00E729C3">
        <w:rPr>
          <w:rFonts w:eastAsia="Times New Roman" w:cs="Times New Roman"/>
          <w:sz w:val="24"/>
          <w:szCs w:val="24"/>
          <w:lang w:eastAsia="en-GB"/>
        </w:rPr>
        <w:t xml:space="preserve">3)  Regular worshipper is defined as attendance of either the parent/carer or the child at worship at least fortnightly for at least </w:t>
      </w:r>
      <w:r w:rsidRPr="3AAC96F4" w:rsidR="0DA492FF">
        <w:rPr>
          <w:rFonts w:eastAsia="Times New Roman" w:cs="Times New Roman"/>
          <w:sz w:val="24"/>
          <w:szCs w:val="24"/>
          <w:lang w:eastAsia="en-GB"/>
        </w:rPr>
        <w:t>one</w:t>
      </w:r>
      <w:r w:rsidRPr="3AAC96F4" w:rsidR="00E729C3">
        <w:rPr>
          <w:rFonts w:eastAsia="Times New Roman" w:cs="Times New Roman"/>
          <w:sz w:val="24"/>
          <w:szCs w:val="24"/>
          <w:lang w:eastAsia="en-GB"/>
        </w:rPr>
        <w:t xml:space="preserve"> year</w:t>
      </w:r>
      <w:r w:rsidRPr="3AAC96F4" w:rsidR="00E729C3">
        <w:rPr>
          <w:rFonts w:eastAsia="Times New Roman" w:cs="Times New Roman"/>
          <w:sz w:val="24"/>
          <w:szCs w:val="24"/>
          <w:lang w:eastAsia="en-GB"/>
        </w:rPr>
        <w:t xml:space="preserve"> prior to application.  Those who have recently moved to the area and who worshipped previously in a different church will be asked to supply a reference from that church so that the </w:t>
      </w:r>
      <w:r w:rsidRPr="3AAC96F4" w:rsidR="2DE4FBAE">
        <w:rPr>
          <w:rFonts w:eastAsia="Times New Roman" w:cs="Times New Roman"/>
          <w:sz w:val="24"/>
          <w:szCs w:val="24"/>
          <w:lang w:eastAsia="en-GB"/>
        </w:rPr>
        <w:t>one</w:t>
      </w:r>
      <w:r w:rsidRPr="3AAC96F4" w:rsidR="00E729C3">
        <w:rPr>
          <w:rFonts w:eastAsia="Times New Roman" w:cs="Times New Roman"/>
          <w:sz w:val="24"/>
          <w:szCs w:val="24"/>
          <w:lang w:eastAsia="en-GB"/>
        </w:rPr>
        <w:t>-year</w:t>
      </w:r>
      <w:r w:rsidRPr="3AAC96F4" w:rsidR="00E729C3">
        <w:rPr>
          <w:rFonts w:eastAsia="Times New Roman" w:cs="Times New Roman"/>
          <w:sz w:val="24"/>
          <w:szCs w:val="24"/>
          <w:lang w:eastAsia="en-GB"/>
        </w:rPr>
        <w:t xml:space="preserve"> period is covered.</w:t>
      </w:r>
    </w:p>
    <w:p w:rsidRPr="00E729C3" w:rsidR="00E729C3" w:rsidP="3AAC96F4" w:rsidRDefault="00E729C3" w14:paraId="565FBCCF" w14:textId="77777777">
      <w:pPr>
        <w:spacing w:before="100" w:beforeAutospacing="on" w:after="100" w:afterAutospacing="on" w:line="240" w:lineRule="auto"/>
        <w:jc w:val="both"/>
        <w:rPr>
          <w:rFonts w:eastAsia="Times New Roman" w:cs="Times New Roman"/>
          <w:sz w:val="24"/>
          <w:szCs w:val="24"/>
          <w:lang w:eastAsia="en-GB"/>
        </w:rPr>
      </w:pPr>
      <w:r w:rsidRPr="3AAC96F4" w:rsidR="00E729C3">
        <w:rPr>
          <w:rFonts w:eastAsia="Times New Roman" w:cs="Times New Roman"/>
          <w:sz w:val="24"/>
          <w:szCs w:val="24"/>
          <w:lang w:eastAsia="en-GB"/>
        </w:rPr>
        <w:t>4)  Qualifying sisters are full, half, step, fostered and adopted sisters who share the same home address.</w:t>
      </w:r>
    </w:p>
    <w:p w:rsidRPr="00E729C3" w:rsidR="00E729C3" w:rsidP="3AAC96F4" w:rsidRDefault="00E729C3" w14:paraId="31DB37DA" w14:textId="77777777">
      <w:pPr>
        <w:spacing w:before="100" w:beforeAutospacing="on" w:after="100" w:afterAutospacing="on" w:line="240" w:lineRule="auto"/>
        <w:jc w:val="both"/>
        <w:rPr>
          <w:rFonts w:eastAsia="Times New Roman" w:cs="Times New Roman"/>
          <w:sz w:val="24"/>
          <w:szCs w:val="24"/>
          <w:lang w:eastAsia="en-GB"/>
        </w:rPr>
      </w:pPr>
      <w:r w:rsidRPr="3AAC96F4" w:rsidR="00E729C3">
        <w:rPr>
          <w:rFonts w:eastAsia="Times New Roman" w:cs="Times New Roman"/>
          <w:sz w:val="24"/>
          <w:szCs w:val="24"/>
          <w:lang w:eastAsia="en-GB"/>
        </w:rPr>
        <w:t>5) The following are named feeder schools for St Saviour’s and St Olave’s Church of England School:</w:t>
      </w:r>
    </w:p>
    <w:p w:rsidRPr="00E729C3" w:rsidR="00E729C3" w:rsidP="3AAC96F4" w:rsidRDefault="00E729C3" w14:paraId="41FA7A31" w14:textId="77777777">
      <w:pPr>
        <w:spacing w:before="100" w:beforeAutospacing="on" w:after="100" w:afterAutospacing="on" w:line="240" w:lineRule="auto"/>
        <w:jc w:val="both"/>
        <w:rPr>
          <w:rFonts w:eastAsia="Times New Roman" w:cs="Times New Roman"/>
          <w:sz w:val="24"/>
          <w:szCs w:val="24"/>
          <w:lang w:eastAsia="en-GB"/>
        </w:rPr>
      </w:pPr>
      <w:r w:rsidRPr="3AAC96F4" w:rsidR="00E729C3">
        <w:rPr>
          <w:rFonts w:eastAsia="Times New Roman" w:cs="Times New Roman"/>
          <w:sz w:val="24"/>
          <w:szCs w:val="24"/>
          <w:lang w:eastAsia="en-GB"/>
        </w:rPr>
        <w:t>The Boutcher C of E School</w:t>
      </w:r>
    </w:p>
    <w:p w:rsidRPr="00E729C3" w:rsidR="00E729C3" w:rsidP="3AAC96F4" w:rsidRDefault="00E729C3" w14:paraId="412E7507" w14:textId="77777777">
      <w:pPr>
        <w:spacing w:before="100" w:beforeAutospacing="on" w:after="100" w:afterAutospacing="on" w:line="240" w:lineRule="auto"/>
        <w:jc w:val="both"/>
        <w:rPr>
          <w:rFonts w:eastAsia="Times New Roman" w:cs="Times New Roman"/>
          <w:sz w:val="24"/>
          <w:szCs w:val="24"/>
          <w:lang w:eastAsia="en-GB"/>
        </w:rPr>
      </w:pPr>
      <w:r w:rsidRPr="3AAC96F4" w:rsidR="00E729C3">
        <w:rPr>
          <w:rFonts w:eastAsia="Times New Roman" w:cs="Times New Roman"/>
          <w:sz w:val="24"/>
          <w:szCs w:val="24"/>
          <w:lang w:eastAsia="en-GB"/>
        </w:rPr>
        <w:t>St Peter’s C of E School, Walworth</w:t>
      </w:r>
    </w:p>
    <w:p w:rsidRPr="00E729C3" w:rsidR="00E729C3" w:rsidP="3AAC96F4" w:rsidRDefault="00E729C3" w14:paraId="2E4C7578" w14:textId="77777777">
      <w:pPr>
        <w:spacing w:before="100" w:beforeAutospacing="on" w:after="100" w:afterAutospacing="on" w:line="240" w:lineRule="auto"/>
        <w:jc w:val="both"/>
        <w:rPr>
          <w:rFonts w:eastAsia="Times New Roman" w:cs="Times New Roman"/>
          <w:sz w:val="24"/>
          <w:szCs w:val="24"/>
          <w:lang w:eastAsia="en-GB"/>
        </w:rPr>
      </w:pPr>
      <w:r w:rsidRPr="3AAC96F4" w:rsidR="00E729C3">
        <w:rPr>
          <w:rFonts w:eastAsia="Times New Roman" w:cs="Times New Roman"/>
          <w:sz w:val="24"/>
          <w:szCs w:val="24"/>
          <w:lang w:eastAsia="en-GB"/>
        </w:rPr>
        <w:t xml:space="preserve">The Cathedral School of St Saviour &amp; St Mary </w:t>
      </w:r>
      <w:r w:rsidRPr="3AAC96F4" w:rsidR="00E729C3">
        <w:rPr>
          <w:rFonts w:eastAsia="Times New Roman" w:cs="Times New Roman"/>
          <w:sz w:val="24"/>
          <w:szCs w:val="24"/>
          <w:lang w:eastAsia="en-GB"/>
        </w:rPr>
        <w:t>Overie</w:t>
      </w:r>
    </w:p>
    <w:p w:rsidRPr="00E729C3" w:rsidR="00E729C3" w:rsidP="3AAC96F4" w:rsidRDefault="00E729C3" w14:paraId="464353F6" w14:textId="77777777">
      <w:pPr>
        <w:spacing w:before="100" w:beforeAutospacing="on" w:after="100" w:afterAutospacing="on" w:line="240" w:lineRule="auto"/>
        <w:jc w:val="both"/>
        <w:rPr>
          <w:rFonts w:eastAsia="Times New Roman" w:cs="Times New Roman"/>
          <w:sz w:val="24"/>
          <w:szCs w:val="24"/>
          <w:lang w:eastAsia="en-GB"/>
        </w:rPr>
      </w:pPr>
      <w:r w:rsidRPr="3AAC96F4" w:rsidR="00E729C3">
        <w:rPr>
          <w:rFonts w:eastAsia="Times New Roman" w:cs="Times New Roman"/>
          <w:sz w:val="24"/>
          <w:szCs w:val="24"/>
          <w:lang w:eastAsia="en-GB"/>
        </w:rPr>
        <w:t>St Paul’s C of E School, Walworth</w:t>
      </w:r>
    </w:p>
    <w:p w:rsidRPr="00E729C3" w:rsidR="00E729C3" w:rsidP="3AAC96F4" w:rsidRDefault="00E729C3" w14:paraId="2840B6A3" w14:textId="77777777">
      <w:pPr>
        <w:spacing w:before="100" w:beforeAutospacing="on" w:after="100" w:afterAutospacing="on" w:line="240" w:lineRule="auto"/>
        <w:jc w:val="both"/>
        <w:rPr>
          <w:rFonts w:eastAsia="Times New Roman" w:cs="Times New Roman"/>
          <w:sz w:val="24"/>
          <w:szCs w:val="24"/>
          <w:lang w:eastAsia="en-GB"/>
        </w:rPr>
      </w:pPr>
      <w:r w:rsidRPr="3AAC96F4" w:rsidR="00E729C3">
        <w:rPr>
          <w:rFonts w:eastAsia="Times New Roman" w:cs="Times New Roman"/>
          <w:sz w:val="24"/>
          <w:szCs w:val="24"/>
          <w:lang w:eastAsia="en-GB"/>
        </w:rPr>
        <w:t>St James’s C of E School, Bermondsey</w:t>
      </w:r>
    </w:p>
    <w:p w:rsidRPr="00E729C3" w:rsidR="00E729C3" w:rsidP="3AAC96F4" w:rsidRDefault="00E729C3" w14:paraId="55AB4D13" w14:textId="77777777">
      <w:pPr>
        <w:spacing w:before="100" w:beforeAutospacing="on" w:after="100" w:afterAutospacing="on" w:line="240" w:lineRule="auto"/>
        <w:jc w:val="both"/>
        <w:rPr>
          <w:rFonts w:eastAsia="Times New Roman" w:cs="Times New Roman"/>
          <w:sz w:val="24"/>
          <w:szCs w:val="24"/>
          <w:lang w:eastAsia="en-GB"/>
        </w:rPr>
      </w:pPr>
      <w:r w:rsidRPr="3AAC96F4" w:rsidR="00E729C3">
        <w:rPr>
          <w:rFonts w:eastAsia="Times New Roman" w:cs="Times New Roman"/>
          <w:sz w:val="24"/>
          <w:szCs w:val="24"/>
          <w:lang w:eastAsia="en-GB"/>
        </w:rPr>
        <w:t>St Jude’s C of E School, Southwark</w:t>
      </w:r>
    </w:p>
    <w:p w:rsidRPr="00E729C3" w:rsidR="00E729C3" w:rsidP="3AAC96F4" w:rsidRDefault="00E729C3" w14:paraId="27B8C525" w14:textId="77777777">
      <w:pPr>
        <w:spacing w:before="100" w:beforeAutospacing="on" w:after="100" w:afterAutospacing="on" w:line="240" w:lineRule="auto"/>
        <w:jc w:val="both"/>
        <w:rPr>
          <w:rFonts w:eastAsia="Times New Roman" w:cs="Times New Roman"/>
          <w:sz w:val="24"/>
          <w:szCs w:val="24"/>
          <w:lang w:eastAsia="en-GB"/>
        </w:rPr>
      </w:pPr>
      <w:r w:rsidRPr="3AAC96F4" w:rsidR="00E729C3">
        <w:rPr>
          <w:rFonts w:eastAsia="Times New Roman" w:cs="Times New Roman"/>
          <w:sz w:val="24"/>
          <w:szCs w:val="24"/>
          <w:lang w:eastAsia="en-GB"/>
        </w:rPr>
        <w:t>St John’s &amp; St Clement’s C of E School, East Dulwich</w:t>
      </w:r>
    </w:p>
    <w:p w:rsidRPr="00E729C3" w:rsidR="00E729C3" w:rsidP="3AAC96F4" w:rsidRDefault="00E729C3" w14:paraId="766FDDDA" w14:textId="77777777">
      <w:pPr>
        <w:spacing w:before="100" w:beforeAutospacing="on" w:after="100" w:afterAutospacing="on" w:line="240" w:lineRule="auto"/>
        <w:jc w:val="both"/>
        <w:rPr>
          <w:rFonts w:eastAsia="Times New Roman" w:cs="Times New Roman"/>
          <w:sz w:val="24"/>
          <w:szCs w:val="24"/>
          <w:lang w:eastAsia="en-GB"/>
        </w:rPr>
      </w:pPr>
      <w:r w:rsidRPr="3AAC96F4" w:rsidR="00E729C3">
        <w:rPr>
          <w:rFonts w:eastAsia="Times New Roman" w:cs="Times New Roman"/>
          <w:sz w:val="24"/>
          <w:szCs w:val="24"/>
          <w:lang w:eastAsia="en-GB"/>
        </w:rPr>
        <w:t xml:space="preserve">6)  Distance will be measured in a straight line from the main entrance of the child’s home address to the main entrance of the school. Applicants from the same block of flats will be treated as living the same distance from the school, regardless of the floor on which they live. Where parents share responsibility for the child, the address at which the child spends </w:t>
      </w:r>
      <w:r w:rsidRPr="3AAC96F4" w:rsidR="00E729C3">
        <w:rPr>
          <w:rFonts w:eastAsia="Times New Roman" w:cs="Times New Roman"/>
          <w:sz w:val="24"/>
          <w:szCs w:val="24"/>
          <w:lang w:eastAsia="en-GB"/>
        </w:rPr>
        <w:t>the majority of</w:t>
      </w:r>
      <w:r w:rsidRPr="3AAC96F4" w:rsidR="00E729C3">
        <w:rPr>
          <w:rFonts w:eastAsia="Times New Roman" w:cs="Times New Roman"/>
          <w:sz w:val="24"/>
          <w:szCs w:val="24"/>
          <w:lang w:eastAsia="en-GB"/>
        </w:rPr>
        <w:t xml:space="preserve"> school nights (Sunday to Thursday nights) will be considered the home address.</w:t>
      </w:r>
    </w:p>
    <w:p w:rsidR="596129AC" w:rsidP="596129AC" w:rsidRDefault="596129AC" w14:paraId="3BB21DDB" w14:textId="24B86A49">
      <w:pPr>
        <w:spacing w:beforeAutospacing="on" w:afterAutospacing="on" w:line="240" w:lineRule="auto"/>
        <w:jc w:val="both"/>
        <w:rPr>
          <w:rFonts w:eastAsia="Times New Roman" w:cs="Times New Roman"/>
          <w:b w:val="1"/>
          <w:bCs w:val="1"/>
          <w:sz w:val="24"/>
          <w:szCs w:val="24"/>
          <w:lang w:eastAsia="en-GB"/>
        </w:rPr>
      </w:pPr>
    </w:p>
    <w:p w:rsidRPr="00E729C3" w:rsidR="00E729C3" w:rsidP="3AAC96F4" w:rsidRDefault="00E729C3" w14:paraId="3C9EE3FD" w14:textId="77777777">
      <w:pPr>
        <w:spacing w:before="100" w:beforeAutospacing="on" w:after="100" w:afterAutospacing="on" w:line="240" w:lineRule="auto"/>
        <w:jc w:val="both"/>
        <w:rPr>
          <w:rFonts w:eastAsia="Times New Roman" w:cs="Times New Roman"/>
          <w:sz w:val="24"/>
          <w:szCs w:val="24"/>
          <w:lang w:eastAsia="en-GB"/>
        </w:rPr>
      </w:pPr>
      <w:r w:rsidRPr="3AAC96F4" w:rsidR="00E729C3">
        <w:rPr>
          <w:rFonts w:eastAsia="Times New Roman" w:cs="Times New Roman"/>
          <w:b w:val="1"/>
          <w:bCs w:val="1"/>
          <w:sz w:val="24"/>
          <w:szCs w:val="24"/>
          <w:lang w:eastAsia="en-GB"/>
        </w:rPr>
        <w:t>Co-ordination</w:t>
      </w:r>
    </w:p>
    <w:p w:rsidRPr="00E729C3" w:rsidR="00E729C3" w:rsidP="3AAC96F4" w:rsidRDefault="00E729C3" w14:paraId="369D3B0D" w14:textId="77777777">
      <w:pPr>
        <w:spacing w:before="100" w:beforeAutospacing="on" w:after="100" w:afterAutospacing="on" w:line="240" w:lineRule="auto"/>
        <w:jc w:val="both"/>
        <w:rPr>
          <w:rFonts w:eastAsia="Times New Roman" w:cs="Times New Roman"/>
          <w:sz w:val="24"/>
          <w:szCs w:val="24"/>
          <w:lang w:eastAsia="en-GB"/>
        </w:rPr>
      </w:pPr>
      <w:r w:rsidRPr="3AAC96F4" w:rsidR="00E729C3">
        <w:rPr>
          <w:rFonts w:eastAsia="Times New Roman" w:cs="Times New Roman"/>
          <w:sz w:val="24"/>
          <w:szCs w:val="24"/>
          <w:lang w:eastAsia="en-GB"/>
        </w:rPr>
        <w:t xml:space="preserve">The </w:t>
      </w:r>
      <w:r w:rsidRPr="3AAC96F4" w:rsidR="00E729C3">
        <w:rPr>
          <w:rFonts w:eastAsia="Times New Roman" w:cs="Times New Roman"/>
          <w:sz w:val="24"/>
          <w:szCs w:val="24"/>
          <w:lang w:eastAsia="en-GB"/>
        </w:rPr>
        <w:t>School</w:t>
      </w:r>
      <w:r w:rsidRPr="3AAC96F4" w:rsidR="00E729C3">
        <w:rPr>
          <w:rFonts w:eastAsia="Times New Roman" w:cs="Times New Roman"/>
          <w:sz w:val="24"/>
          <w:szCs w:val="24"/>
          <w:lang w:eastAsia="en-GB"/>
        </w:rPr>
        <w:t xml:space="preserve"> is part of the locally agreed co-ordination scheme and the timescales for applications to be received and processed are those agreed with the local authority. Parents must complete their home Local Authority’s Common Application Form (CAF) and return the form to that Authority; if applying for a place at this School, parents must name this School as one of the preferences on the CAF.</w:t>
      </w:r>
    </w:p>
    <w:p w:rsidRPr="00E729C3" w:rsidR="00E729C3" w:rsidP="3AAC96F4" w:rsidRDefault="00E729C3" w14:paraId="48EF28E8" w14:textId="77777777">
      <w:pPr>
        <w:spacing w:before="100" w:beforeAutospacing="on" w:after="100" w:afterAutospacing="on" w:line="240" w:lineRule="auto"/>
        <w:jc w:val="both"/>
        <w:rPr>
          <w:rFonts w:eastAsia="Times New Roman" w:cs="Times New Roman"/>
          <w:sz w:val="24"/>
          <w:szCs w:val="24"/>
          <w:lang w:eastAsia="en-GB"/>
        </w:rPr>
      </w:pPr>
      <w:r w:rsidRPr="3AAC96F4" w:rsidR="00E729C3">
        <w:rPr>
          <w:rFonts w:eastAsia="Times New Roman" w:cs="Times New Roman"/>
          <w:b w:val="1"/>
          <w:bCs w:val="1"/>
          <w:sz w:val="24"/>
          <w:szCs w:val="24"/>
          <w:lang w:eastAsia="en-GB"/>
        </w:rPr>
        <w:t xml:space="preserve">Parents who wish to apply for a foundation place must also complete the school’s SIF and return this to the </w:t>
      </w:r>
      <w:r w:rsidRPr="3AAC96F4" w:rsidR="00E729C3">
        <w:rPr>
          <w:rFonts w:eastAsia="Times New Roman" w:cs="Times New Roman"/>
          <w:b w:val="1"/>
          <w:bCs w:val="1"/>
          <w:sz w:val="24"/>
          <w:szCs w:val="24"/>
          <w:lang w:eastAsia="en-GB"/>
        </w:rPr>
        <w:t>School</w:t>
      </w:r>
      <w:r w:rsidRPr="3AAC96F4" w:rsidR="00E729C3">
        <w:rPr>
          <w:rFonts w:eastAsia="Times New Roman" w:cs="Times New Roman"/>
          <w:b w:val="1"/>
          <w:bCs w:val="1"/>
          <w:sz w:val="24"/>
          <w:szCs w:val="24"/>
          <w:lang w:eastAsia="en-GB"/>
        </w:rPr>
        <w:t>.</w:t>
      </w:r>
    </w:p>
    <w:p w:rsidRPr="00E729C3" w:rsidR="00E729C3" w:rsidP="3AAC96F4" w:rsidRDefault="00E729C3" w14:paraId="1A011530" w14:textId="77777777">
      <w:pPr>
        <w:spacing w:before="100" w:beforeAutospacing="on" w:after="100" w:afterAutospacing="on" w:line="240" w:lineRule="auto"/>
        <w:jc w:val="both"/>
        <w:rPr>
          <w:rFonts w:eastAsia="Times New Roman" w:cs="Times New Roman"/>
          <w:sz w:val="24"/>
          <w:szCs w:val="24"/>
          <w:lang w:eastAsia="en-GB"/>
        </w:rPr>
      </w:pPr>
      <w:r w:rsidRPr="3AAC96F4" w:rsidR="00E729C3">
        <w:rPr>
          <w:rFonts w:eastAsia="Times New Roman" w:cs="Times New Roman"/>
          <w:sz w:val="24"/>
          <w:szCs w:val="24"/>
          <w:lang w:eastAsia="en-GB"/>
        </w:rPr>
        <w:t xml:space="preserve">Failure to return the SIF will mean that the school cannot consider the application under the church/feeder school criteria, in this case the application will be considered under the next most </w:t>
      </w:r>
      <w:r w:rsidRPr="3AAC96F4" w:rsidR="00E729C3">
        <w:rPr>
          <w:rFonts w:eastAsia="Times New Roman" w:cs="Times New Roman"/>
          <w:sz w:val="24"/>
          <w:szCs w:val="24"/>
          <w:lang w:eastAsia="en-GB"/>
        </w:rPr>
        <w:t>appropriate criteria</w:t>
      </w:r>
      <w:r w:rsidRPr="3AAC96F4" w:rsidR="00E729C3">
        <w:rPr>
          <w:rFonts w:eastAsia="Times New Roman" w:cs="Times New Roman"/>
          <w:sz w:val="24"/>
          <w:szCs w:val="24"/>
          <w:lang w:eastAsia="en-GB"/>
        </w:rPr>
        <w:t xml:space="preserve"> based on the information on the CAF. More information is available in your Local Authority’s admission booklet or on their website.</w:t>
      </w:r>
    </w:p>
    <w:p w:rsidR="00353205" w:rsidP="3AAC96F4" w:rsidRDefault="00353205" w14:paraId="3696A229" w14:textId="77777777">
      <w:pPr>
        <w:spacing w:before="100" w:beforeAutospacing="on" w:after="100" w:afterAutospacing="on" w:line="240" w:lineRule="auto"/>
        <w:jc w:val="both"/>
        <w:rPr>
          <w:rFonts w:eastAsia="Times New Roman" w:cs="Times New Roman"/>
          <w:b w:val="1"/>
          <w:bCs w:val="1"/>
          <w:sz w:val="24"/>
          <w:szCs w:val="24"/>
          <w:lang w:eastAsia="en-GB"/>
        </w:rPr>
      </w:pPr>
    </w:p>
    <w:p w:rsidRPr="00E729C3" w:rsidR="00E729C3" w:rsidP="3AAC96F4" w:rsidRDefault="00E729C3" w14:paraId="4BD7E2EC" w14:textId="77777777">
      <w:pPr>
        <w:spacing w:before="100" w:beforeAutospacing="on" w:after="100" w:afterAutospacing="on" w:line="240" w:lineRule="auto"/>
        <w:jc w:val="both"/>
        <w:rPr>
          <w:rFonts w:eastAsia="Times New Roman" w:cs="Times New Roman"/>
          <w:sz w:val="24"/>
          <w:szCs w:val="24"/>
          <w:lang w:eastAsia="en-GB"/>
        </w:rPr>
      </w:pPr>
      <w:r w:rsidRPr="3AAC96F4" w:rsidR="00E729C3">
        <w:rPr>
          <w:rFonts w:eastAsia="Times New Roman" w:cs="Times New Roman"/>
          <w:b w:val="1"/>
          <w:bCs w:val="1"/>
          <w:sz w:val="24"/>
          <w:szCs w:val="24"/>
          <w:lang w:eastAsia="en-GB"/>
        </w:rPr>
        <w:t>Late applications</w:t>
      </w:r>
    </w:p>
    <w:p w:rsidRPr="00E729C3" w:rsidR="00E729C3" w:rsidP="3AAC96F4" w:rsidRDefault="00E729C3" w14:paraId="34296462" w14:textId="77777777">
      <w:pPr>
        <w:spacing w:before="100" w:beforeAutospacing="on" w:after="100" w:afterAutospacing="on" w:line="240" w:lineRule="auto"/>
        <w:jc w:val="both"/>
        <w:rPr>
          <w:rFonts w:eastAsia="Times New Roman" w:cs="Times New Roman"/>
          <w:sz w:val="24"/>
          <w:szCs w:val="24"/>
          <w:lang w:eastAsia="en-GB"/>
        </w:rPr>
      </w:pPr>
      <w:r w:rsidRPr="3AAC96F4" w:rsidR="00E729C3">
        <w:rPr>
          <w:rFonts w:eastAsia="Times New Roman" w:cs="Times New Roman"/>
          <w:sz w:val="24"/>
          <w:szCs w:val="24"/>
          <w:lang w:eastAsia="en-GB"/>
        </w:rPr>
        <w:t xml:space="preserve">The Governors will consider late applications </w:t>
      </w:r>
      <w:r w:rsidRPr="3AAC96F4" w:rsidR="00E729C3">
        <w:rPr>
          <w:rFonts w:eastAsia="Times New Roman" w:cs="Times New Roman"/>
          <w:sz w:val="24"/>
          <w:szCs w:val="24"/>
          <w:lang w:eastAsia="en-GB"/>
        </w:rPr>
        <w:t>in accordance with</w:t>
      </w:r>
      <w:r w:rsidRPr="3AAC96F4" w:rsidR="00E729C3">
        <w:rPr>
          <w:rFonts w:eastAsia="Times New Roman" w:cs="Times New Roman"/>
          <w:sz w:val="24"/>
          <w:szCs w:val="24"/>
          <w:lang w:eastAsia="en-GB"/>
        </w:rPr>
        <w:t xml:space="preserve"> the procedure in Southwark authority’s admission booklet. </w:t>
      </w:r>
      <w:r w:rsidRPr="3AAC96F4" w:rsidR="00E729C3">
        <w:rPr>
          <w:rFonts w:eastAsia="Times New Roman" w:cs="Times New Roman"/>
          <w:sz w:val="24"/>
          <w:szCs w:val="24"/>
          <w:lang w:eastAsia="en-GB"/>
        </w:rPr>
        <w:t>In essence, this</w:t>
      </w:r>
      <w:r w:rsidRPr="3AAC96F4" w:rsidR="00E729C3">
        <w:rPr>
          <w:rFonts w:eastAsia="Times New Roman" w:cs="Times New Roman"/>
          <w:sz w:val="24"/>
          <w:szCs w:val="24"/>
          <w:lang w:eastAsia="en-GB"/>
        </w:rPr>
        <w:t xml:space="preserve"> means that late applicants will be considered after the </w:t>
      </w:r>
      <w:r w:rsidRPr="3AAC96F4" w:rsidR="00E729C3">
        <w:rPr>
          <w:rFonts w:eastAsia="Times New Roman" w:cs="Times New Roman"/>
          <w:sz w:val="24"/>
          <w:szCs w:val="24"/>
          <w:lang w:eastAsia="en-GB"/>
        </w:rPr>
        <w:t>initial</w:t>
      </w:r>
      <w:r w:rsidRPr="3AAC96F4" w:rsidR="00E729C3">
        <w:rPr>
          <w:rFonts w:eastAsia="Times New Roman" w:cs="Times New Roman"/>
          <w:sz w:val="24"/>
          <w:szCs w:val="24"/>
          <w:lang w:eastAsia="en-GB"/>
        </w:rPr>
        <w:t xml:space="preserve"> round of offers is made. </w:t>
      </w:r>
      <w:r w:rsidRPr="3AAC96F4" w:rsidR="00E729C3">
        <w:rPr>
          <w:rFonts w:eastAsia="Times New Roman" w:cs="Times New Roman"/>
          <w:sz w:val="24"/>
          <w:szCs w:val="24"/>
          <w:lang w:eastAsia="en-GB"/>
        </w:rPr>
        <w:t>In the event that</w:t>
      </w:r>
      <w:r w:rsidRPr="3AAC96F4" w:rsidR="00E729C3">
        <w:rPr>
          <w:rFonts w:eastAsia="Times New Roman" w:cs="Times New Roman"/>
          <w:sz w:val="24"/>
          <w:szCs w:val="24"/>
          <w:lang w:eastAsia="en-GB"/>
        </w:rPr>
        <w:t xml:space="preserve"> the school is oversubscribed, late applications that meet the criteria will be added to the waiting list.  Where the school is </w:t>
      </w:r>
      <w:r w:rsidRPr="3AAC96F4" w:rsidR="00E729C3">
        <w:rPr>
          <w:rFonts w:eastAsia="Times New Roman" w:cs="Times New Roman"/>
          <w:sz w:val="24"/>
          <w:szCs w:val="24"/>
          <w:lang w:eastAsia="en-GB"/>
        </w:rPr>
        <w:t>oversubscribed</w:t>
      </w:r>
      <w:r w:rsidRPr="3AAC96F4" w:rsidR="00E729C3">
        <w:rPr>
          <w:rFonts w:eastAsia="Times New Roman" w:cs="Times New Roman"/>
          <w:sz w:val="24"/>
          <w:szCs w:val="24"/>
          <w:lang w:eastAsia="en-GB"/>
        </w:rPr>
        <w:t xml:space="preserve"> this is likely to reduce </w:t>
      </w:r>
      <w:r w:rsidRPr="3AAC96F4" w:rsidR="00E729C3">
        <w:rPr>
          <w:rFonts w:eastAsia="Times New Roman" w:cs="Times New Roman"/>
          <w:sz w:val="24"/>
          <w:szCs w:val="24"/>
          <w:lang w:eastAsia="en-GB"/>
        </w:rPr>
        <w:t>considerably your</w:t>
      </w:r>
      <w:r w:rsidRPr="3AAC96F4" w:rsidR="00E729C3">
        <w:rPr>
          <w:rFonts w:eastAsia="Times New Roman" w:cs="Times New Roman"/>
          <w:sz w:val="24"/>
          <w:szCs w:val="24"/>
          <w:lang w:eastAsia="en-GB"/>
        </w:rPr>
        <w:t xml:space="preserve"> chance of gaining a place.</w:t>
      </w:r>
    </w:p>
    <w:p w:rsidRPr="00040F2C" w:rsidR="00E729C3" w:rsidP="0B0F2760" w:rsidRDefault="00E729C3" w14:paraId="32FCC59D" w14:textId="77777777">
      <w:pPr>
        <w:spacing w:before="100" w:beforeAutospacing="on" w:after="100" w:afterAutospacing="on" w:line="240" w:lineRule="auto"/>
        <w:jc w:val="both"/>
        <w:rPr>
          <w:rFonts w:eastAsia="Times New Roman" w:cs="Times New Roman"/>
          <w:sz w:val="24"/>
          <w:szCs w:val="24"/>
          <w:lang w:eastAsia="en-GB"/>
        </w:rPr>
      </w:pPr>
      <w:r w:rsidRPr="3AAC96F4" w:rsidR="00E729C3">
        <w:rPr>
          <w:rFonts w:eastAsia="Times New Roman" w:cs="Times New Roman"/>
          <w:sz w:val="24"/>
          <w:szCs w:val="24"/>
          <w:lang w:eastAsia="en-GB"/>
        </w:rPr>
        <w:t xml:space="preserve">The </w:t>
      </w:r>
      <w:r w:rsidRPr="3AAC96F4" w:rsidR="00E729C3">
        <w:rPr>
          <w:rFonts w:eastAsia="Times New Roman" w:cs="Times New Roman"/>
          <w:sz w:val="24"/>
          <w:szCs w:val="24"/>
          <w:lang w:eastAsia="en-GB"/>
        </w:rPr>
        <w:t>School</w:t>
      </w:r>
      <w:r w:rsidRPr="3AAC96F4" w:rsidR="00E729C3">
        <w:rPr>
          <w:rFonts w:eastAsia="Times New Roman" w:cs="Times New Roman"/>
          <w:sz w:val="24"/>
          <w:szCs w:val="24"/>
          <w:lang w:eastAsia="en-GB"/>
        </w:rPr>
        <w:t xml:space="preserve"> is committed to taking its fair share of students who are hard to place </w:t>
      </w:r>
      <w:r w:rsidRPr="3AAC96F4" w:rsidR="00E729C3">
        <w:rPr>
          <w:rFonts w:eastAsia="Times New Roman" w:cs="Times New Roman"/>
          <w:sz w:val="24"/>
          <w:szCs w:val="24"/>
          <w:lang w:eastAsia="en-GB"/>
        </w:rPr>
        <w:t>in accordance with</w:t>
      </w:r>
      <w:r w:rsidRPr="3AAC96F4" w:rsidR="00E729C3">
        <w:rPr>
          <w:rFonts w:eastAsia="Times New Roman" w:cs="Times New Roman"/>
          <w:sz w:val="24"/>
          <w:szCs w:val="24"/>
          <w:lang w:eastAsia="en-GB"/>
        </w:rPr>
        <w:t xml:space="preserve"> the locally agreed fair access protocol. Pupils admitted under the protocol will take priority over any children on the waiting list and this may include, on occasion, admitting above the published admission number.</w:t>
      </w:r>
    </w:p>
    <w:p w:rsidR="0B0F2760" w:rsidP="0B0F2760" w:rsidRDefault="0B0F2760" w14:paraId="76A47260" w14:textId="78A040F1">
      <w:pPr>
        <w:spacing w:beforeAutospacing="on" w:afterAutospacing="on" w:line="240" w:lineRule="auto"/>
        <w:jc w:val="both"/>
        <w:rPr>
          <w:rFonts w:eastAsia="Times New Roman" w:cs="Times New Roman"/>
          <w:sz w:val="24"/>
          <w:szCs w:val="24"/>
          <w:lang w:eastAsia="en-GB"/>
        </w:rPr>
      </w:pPr>
    </w:p>
    <w:p w:rsidRPr="00E729C3" w:rsidR="00E729C3" w:rsidP="3AAC96F4" w:rsidRDefault="00E729C3" w14:paraId="2635F2DA" w14:textId="77777777">
      <w:pPr>
        <w:spacing w:before="100" w:beforeAutospacing="on" w:after="100" w:afterAutospacing="on" w:line="240" w:lineRule="auto"/>
        <w:jc w:val="both"/>
        <w:rPr>
          <w:rFonts w:eastAsia="Times New Roman" w:cs="Times New Roman"/>
          <w:sz w:val="24"/>
          <w:szCs w:val="24"/>
          <w:lang w:eastAsia="en-GB"/>
        </w:rPr>
      </w:pPr>
      <w:r w:rsidRPr="3AAC96F4" w:rsidR="00E729C3">
        <w:rPr>
          <w:rFonts w:eastAsia="Times New Roman" w:cs="Times New Roman"/>
          <w:b w:val="1"/>
          <w:bCs w:val="1"/>
          <w:sz w:val="24"/>
          <w:szCs w:val="24"/>
          <w:lang w:eastAsia="en-GB"/>
        </w:rPr>
        <w:t xml:space="preserve">Waiting list </w:t>
      </w:r>
    </w:p>
    <w:p w:rsidRPr="00E729C3" w:rsidR="00E729C3" w:rsidP="0B0F2760" w:rsidRDefault="00E729C3" w14:paraId="7EB24E5D" w14:textId="77777777">
      <w:pPr>
        <w:spacing w:before="100" w:beforeAutospacing="on" w:after="100" w:afterAutospacing="on" w:line="240" w:lineRule="auto"/>
        <w:jc w:val="both"/>
        <w:rPr>
          <w:rFonts w:eastAsia="Times New Roman" w:cs="Times New Roman"/>
          <w:sz w:val="24"/>
          <w:szCs w:val="24"/>
          <w:lang w:eastAsia="en-GB"/>
        </w:rPr>
      </w:pPr>
      <w:r w:rsidRPr="3AAC96F4" w:rsidR="00E729C3">
        <w:rPr>
          <w:rFonts w:eastAsia="Times New Roman" w:cs="Times New Roman"/>
          <w:sz w:val="24"/>
          <w:szCs w:val="24"/>
          <w:lang w:eastAsia="en-GB"/>
        </w:rPr>
        <w:t xml:space="preserve">The </w:t>
      </w:r>
      <w:r w:rsidRPr="3AAC96F4" w:rsidR="00E729C3">
        <w:rPr>
          <w:rFonts w:eastAsia="Times New Roman" w:cs="Times New Roman"/>
          <w:sz w:val="24"/>
          <w:szCs w:val="24"/>
          <w:lang w:eastAsia="en-GB"/>
        </w:rPr>
        <w:t>School</w:t>
      </w:r>
      <w:r w:rsidRPr="3AAC96F4" w:rsidR="00E729C3">
        <w:rPr>
          <w:rFonts w:eastAsia="Times New Roman" w:cs="Times New Roman"/>
          <w:sz w:val="24"/>
          <w:szCs w:val="24"/>
          <w:lang w:eastAsia="en-GB"/>
        </w:rPr>
        <w:t xml:space="preserve"> operates a waiting list which is ordered </w:t>
      </w:r>
      <w:r w:rsidRPr="3AAC96F4" w:rsidR="00E729C3">
        <w:rPr>
          <w:rFonts w:eastAsia="Times New Roman" w:cs="Times New Roman"/>
          <w:sz w:val="24"/>
          <w:szCs w:val="24"/>
          <w:lang w:eastAsia="en-GB"/>
        </w:rPr>
        <w:t>in accordance with</w:t>
      </w:r>
      <w:r w:rsidRPr="3AAC96F4" w:rsidR="00E729C3">
        <w:rPr>
          <w:rFonts w:eastAsia="Times New Roman" w:cs="Times New Roman"/>
          <w:sz w:val="24"/>
          <w:szCs w:val="24"/>
          <w:lang w:eastAsia="en-GB"/>
        </w:rPr>
        <w:t xml:space="preserve"> the published oversubscription criteria. A waiting list is kept by Southwark Local Authority until the end of August of the year of </w:t>
      </w:r>
      <w:r w:rsidRPr="3AAC96F4" w:rsidR="00E729C3">
        <w:rPr>
          <w:rFonts w:eastAsia="Times New Roman" w:cs="Times New Roman"/>
          <w:sz w:val="24"/>
          <w:szCs w:val="24"/>
          <w:lang w:eastAsia="en-GB"/>
        </w:rPr>
        <w:t>application, and</w:t>
      </w:r>
      <w:r w:rsidRPr="3AAC96F4" w:rsidR="00E729C3">
        <w:rPr>
          <w:rFonts w:eastAsia="Times New Roman" w:cs="Times New Roman"/>
          <w:sz w:val="24"/>
          <w:szCs w:val="24"/>
          <w:lang w:eastAsia="en-GB"/>
        </w:rPr>
        <w:t xml:space="preserve"> will then be </w:t>
      </w:r>
      <w:r w:rsidRPr="3AAC96F4" w:rsidR="00E729C3">
        <w:rPr>
          <w:rFonts w:eastAsia="Times New Roman" w:cs="Times New Roman"/>
          <w:sz w:val="24"/>
          <w:szCs w:val="24"/>
          <w:lang w:eastAsia="en-GB"/>
        </w:rPr>
        <w:t>maintained</w:t>
      </w:r>
      <w:r w:rsidRPr="3AAC96F4" w:rsidR="00E729C3">
        <w:rPr>
          <w:rFonts w:eastAsia="Times New Roman" w:cs="Times New Roman"/>
          <w:sz w:val="24"/>
          <w:szCs w:val="24"/>
          <w:lang w:eastAsia="en-GB"/>
        </w:rPr>
        <w:t xml:space="preserve"> by the school until the end of the Autumn term in the admission year. After this time parents may request in writing for their child to remain on the waiting list. When any one new </w:t>
      </w:r>
      <w:r w:rsidRPr="3AAC96F4" w:rsidR="00E729C3">
        <w:rPr>
          <w:rFonts w:eastAsia="Times New Roman" w:cs="Times New Roman"/>
          <w:sz w:val="24"/>
          <w:szCs w:val="24"/>
          <w:lang w:eastAsia="en-GB"/>
        </w:rPr>
        <w:t>joins</w:t>
      </w:r>
      <w:r w:rsidRPr="3AAC96F4" w:rsidR="00E729C3">
        <w:rPr>
          <w:rFonts w:eastAsia="Times New Roman" w:cs="Times New Roman"/>
          <w:sz w:val="24"/>
          <w:szCs w:val="24"/>
          <w:lang w:eastAsia="en-GB"/>
        </w:rPr>
        <w:t xml:space="preserve"> the waiting list this will be re ranked.</w:t>
      </w:r>
    </w:p>
    <w:p w:rsidR="0B0F2760" w:rsidP="0B0F2760" w:rsidRDefault="0B0F2760" w14:paraId="44A67BE7" w14:textId="133748AB">
      <w:pPr>
        <w:spacing w:beforeAutospacing="on" w:afterAutospacing="on" w:line="240" w:lineRule="auto"/>
        <w:jc w:val="both"/>
        <w:rPr>
          <w:rFonts w:eastAsia="Times New Roman" w:cs="Times New Roman"/>
          <w:sz w:val="24"/>
          <w:szCs w:val="24"/>
          <w:lang w:eastAsia="en-GB"/>
        </w:rPr>
      </w:pPr>
    </w:p>
    <w:p w:rsidRPr="00E729C3" w:rsidR="00E729C3" w:rsidP="3AAC96F4" w:rsidRDefault="00E729C3" w14:paraId="19753655" w14:textId="77777777">
      <w:pPr>
        <w:spacing w:before="100" w:beforeAutospacing="on" w:after="100" w:afterAutospacing="on" w:line="240" w:lineRule="auto"/>
        <w:jc w:val="both"/>
        <w:rPr>
          <w:rFonts w:eastAsia="Times New Roman" w:cs="Times New Roman"/>
          <w:sz w:val="24"/>
          <w:szCs w:val="24"/>
          <w:lang w:eastAsia="en-GB"/>
        </w:rPr>
      </w:pPr>
      <w:r w:rsidRPr="3AAC96F4" w:rsidR="00E729C3">
        <w:rPr>
          <w:rFonts w:eastAsia="Times New Roman" w:cs="Times New Roman"/>
          <w:b w:val="1"/>
          <w:bCs w:val="1"/>
          <w:sz w:val="24"/>
          <w:szCs w:val="24"/>
          <w:lang w:eastAsia="en-GB"/>
        </w:rPr>
        <w:t>Appeals</w:t>
      </w:r>
    </w:p>
    <w:p w:rsidRPr="00E729C3" w:rsidR="00E729C3" w:rsidP="17E19040" w:rsidRDefault="00E729C3" w14:paraId="40B207C3" w14:textId="7EB4A938">
      <w:pPr>
        <w:spacing w:before="100" w:beforeAutospacing="on" w:after="100" w:afterAutospacing="on" w:line="240" w:lineRule="auto"/>
        <w:jc w:val="both"/>
        <w:rPr>
          <w:rFonts w:eastAsia="Times New Roman" w:cs="Times New Roman"/>
          <w:sz w:val="24"/>
          <w:szCs w:val="24"/>
          <w:lang w:eastAsia="en-GB"/>
        </w:rPr>
      </w:pPr>
      <w:r w:rsidRPr="3AAC96F4" w:rsidR="00E729C3">
        <w:rPr>
          <w:rFonts w:eastAsia="Times New Roman" w:cs="Times New Roman"/>
          <w:sz w:val="24"/>
          <w:szCs w:val="24"/>
          <w:lang w:eastAsia="en-GB"/>
        </w:rPr>
        <w:t xml:space="preserve">Parents who are not offered a place for their child have the right to appeal to an independent appeal panel. </w:t>
      </w:r>
      <w:r w:rsidRPr="3AAC96F4" w:rsidR="00E729C3">
        <w:rPr>
          <w:rFonts w:eastAsia="Times New Roman" w:cs="Times New Roman"/>
          <w:sz w:val="24"/>
          <w:szCs w:val="24"/>
          <w:lang w:eastAsia="en-GB"/>
        </w:rPr>
        <w:t>The form should be sent to reach the Clerk to the Appeal panel, within 20 school days of the date of the letter confirming the governors’ decision not to offer a place. Should appeals be unsuccessful, the governing body will not consider further applications from those parents within the same academic year unless there have been significant and material changes in their circumstances.</w:t>
      </w:r>
    </w:p>
    <w:p w:rsidR="0B0F2760" w:rsidP="0B0F2760" w:rsidRDefault="0B0F2760" w14:paraId="0A94A4BD" w14:textId="1E02448B">
      <w:pPr>
        <w:spacing w:beforeAutospacing="on" w:afterAutospacing="on" w:line="240" w:lineRule="auto"/>
        <w:jc w:val="both"/>
        <w:rPr>
          <w:rFonts w:eastAsia="Times New Roman" w:cs="Times New Roman"/>
          <w:sz w:val="24"/>
          <w:szCs w:val="24"/>
          <w:lang w:eastAsia="en-GB"/>
        </w:rPr>
      </w:pPr>
    </w:p>
    <w:p w:rsidRPr="00E729C3" w:rsidR="00E729C3" w:rsidP="3AAC96F4" w:rsidRDefault="00E729C3" w14:paraId="08E0961D" w14:textId="77777777">
      <w:pPr>
        <w:spacing w:before="100" w:beforeAutospacing="on" w:after="100" w:afterAutospacing="on" w:line="240" w:lineRule="auto"/>
        <w:jc w:val="both"/>
        <w:rPr>
          <w:rFonts w:eastAsia="Times New Roman" w:cs="Times New Roman"/>
          <w:sz w:val="24"/>
          <w:szCs w:val="24"/>
          <w:lang w:eastAsia="en-GB"/>
        </w:rPr>
      </w:pPr>
      <w:r w:rsidRPr="3AAC96F4" w:rsidR="00E729C3">
        <w:rPr>
          <w:rFonts w:eastAsia="Times New Roman" w:cs="Times New Roman"/>
          <w:b w:val="1"/>
          <w:bCs w:val="1"/>
          <w:sz w:val="24"/>
          <w:szCs w:val="24"/>
          <w:lang w:eastAsia="en-GB"/>
        </w:rPr>
        <w:t>Education out of normal (chronological) age group</w:t>
      </w:r>
    </w:p>
    <w:p w:rsidRPr="00E729C3" w:rsidR="00E729C3" w:rsidP="3AAC96F4" w:rsidRDefault="00E729C3" w14:paraId="2AEB9AF2" w14:textId="77777777">
      <w:pPr>
        <w:spacing w:before="100" w:beforeAutospacing="on" w:after="100" w:afterAutospacing="on" w:line="240" w:lineRule="auto"/>
        <w:jc w:val="both"/>
        <w:rPr>
          <w:rFonts w:eastAsia="Times New Roman" w:cs="Times New Roman"/>
          <w:sz w:val="24"/>
          <w:szCs w:val="24"/>
          <w:lang w:eastAsia="en-GB"/>
        </w:rPr>
      </w:pPr>
      <w:r w:rsidRPr="3AAC96F4" w:rsidR="00E729C3">
        <w:rPr>
          <w:rFonts w:eastAsia="Times New Roman" w:cs="Times New Roman"/>
          <w:sz w:val="24"/>
          <w:szCs w:val="24"/>
          <w:lang w:eastAsia="en-GB"/>
        </w:rPr>
        <w:t xml:space="preserve">Children are normally educated in school with others of their age group; however, in exceptional circumstances parents/carers may seek a place outside of their child’s normal age group. Decisions will be made </w:t>
      </w:r>
      <w:r w:rsidRPr="3AAC96F4" w:rsidR="00E729C3">
        <w:rPr>
          <w:rFonts w:eastAsia="Times New Roman" w:cs="Times New Roman"/>
          <w:sz w:val="24"/>
          <w:szCs w:val="24"/>
          <w:lang w:eastAsia="en-GB"/>
        </w:rPr>
        <w:t>on the basis of</w:t>
      </w:r>
      <w:r w:rsidRPr="3AAC96F4" w:rsidR="00E729C3">
        <w:rPr>
          <w:rFonts w:eastAsia="Times New Roman" w:cs="Times New Roman"/>
          <w:sz w:val="24"/>
          <w:szCs w:val="24"/>
          <w:lang w:eastAsia="en-GB"/>
        </w:rPr>
        <w:t xml:space="preserve"> the circumstances of each case. Parents/carers must </w:t>
      </w:r>
      <w:r w:rsidRPr="3AAC96F4" w:rsidR="00E729C3">
        <w:rPr>
          <w:rFonts w:eastAsia="Times New Roman" w:cs="Times New Roman"/>
          <w:sz w:val="24"/>
          <w:szCs w:val="24"/>
          <w:lang w:eastAsia="en-GB"/>
        </w:rPr>
        <w:t>state</w:t>
      </w:r>
      <w:r w:rsidRPr="3AAC96F4" w:rsidR="00E729C3">
        <w:rPr>
          <w:rFonts w:eastAsia="Times New Roman" w:cs="Times New Roman"/>
          <w:sz w:val="24"/>
          <w:szCs w:val="24"/>
          <w:lang w:eastAsia="en-GB"/>
        </w:rPr>
        <w:t xml:space="preserve"> clearly why they feel admission to a different year group is in the child's best interests and may provide recent professional evidence to support this. Further details of how to make such a request are available from the school.</w:t>
      </w:r>
    </w:p>
    <w:p w:rsidR="00692BCB" w:rsidP="008062BF" w:rsidRDefault="000E1392" w14:paraId="2BA40989" w14:textId="068E3EA2">
      <w:pPr>
        <w:jc w:val="both"/>
      </w:pPr>
    </w:p>
    <w:p w:rsidR="00033B60" w:rsidP="48D01093" w:rsidRDefault="00033B60" w14:paraId="4AAD416D" w14:textId="076FA900" w14:noSpellErr="1">
      <w:pPr>
        <w:pStyle w:val="Normal"/>
        <w:jc w:val="both"/>
      </w:pPr>
    </w:p>
    <w:sectPr w:rsidR="00033B60" w:rsidSect="0061565E">
      <w:pgSz w:w="11906" w:h="16838" w:orient="portrait"/>
      <w:pgMar w:top="851"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4F719B"/>
    <w:multiLevelType w:val="multilevel"/>
    <w:tmpl w:val="0A7EBF14"/>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 w15:restartNumberingAfterBreak="0">
    <w:nsid w:val="5D461DA1"/>
    <w:multiLevelType w:val="multilevel"/>
    <w:tmpl w:val="C2E2FC68"/>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 w15:restartNumberingAfterBreak="0">
    <w:nsid w:val="69390F8C"/>
    <w:multiLevelType w:val="multilevel"/>
    <w:tmpl w:val="65BAFC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9C3"/>
    <w:rsid w:val="00030893"/>
    <w:rsid w:val="00033B60"/>
    <w:rsid w:val="00040F2C"/>
    <w:rsid w:val="00075313"/>
    <w:rsid w:val="000D7210"/>
    <w:rsid w:val="000D7E70"/>
    <w:rsid w:val="000E1392"/>
    <w:rsid w:val="00101A68"/>
    <w:rsid w:val="00257664"/>
    <w:rsid w:val="00294548"/>
    <w:rsid w:val="002A62FE"/>
    <w:rsid w:val="00302735"/>
    <w:rsid w:val="00341840"/>
    <w:rsid w:val="00353205"/>
    <w:rsid w:val="003B7E49"/>
    <w:rsid w:val="003D0F0B"/>
    <w:rsid w:val="003F00E8"/>
    <w:rsid w:val="004165EE"/>
    <w:rsid w:val="00442810"/>
    <w:rsid w:val="004779FC"/>
    <w:rsid w:val="00492599"/>
    <w:rsid w:val="004A1787"/>
    <w:rsid w:val="004E5670"/>
    <w:rsid w:val="00544F26"/>
    <w:rsid w:val="00584587"/>
    <w:rsid w:val="005B33DA"/>
    <w:rsid w:val="005E5004"/>
    <w:rsid w:val="00601B1E"/>
    <w:rsid w:val="0061565E"/>
    <w:rsid w:val="006D706A"/>
    <w:rsid w:val="00705DE2"/>
    <w:rsid w:val="00786649"/>
    <w:rsid w:val="008062BF"/>
    <w:rsid w:val="008C551A"/>
    <w:rsid w:val="008E4628"/>
    <w:rsid w:val="009550B6"/>
    <w:rsid w:val="009A2B06"/>
    <w:rsid w:val="009E3665"/>
    <w:rsid w:val="009F09B0"/>
    <w:rsid w:val="00A94C81"/>
    <w:rsid w:val="00DD0BD0"/>
    <w:rsid w:val="00E1174D"/>
    <w:rsid w:val="00E1602D"/>
    <w:rsid w:val="00E32644"/>
    <w:rsid w:val="00E44A56"/>
    <w:rsid w:val="00E45C9D"/>
    <w:rsid w:val="00E729C3"/>
    <w:rsid w:val="00EC552F"/>
    <w:rsid w:val="00ED038B"/>
    <w:rsid w:val="00ED2961"/>
    <w:rsid w:val="00F30ADE"/>
    <w:rsid w:val="00F33C8C"/>
    <w:rsid w:val="00FF6025"/>
    <w:rsid w:val="01370741"/>
    <w:rsid w:val="01C05EC4"/>
    <w:rsid w:val="0AD5D03E"/>
    <w:rsid w:val="0B0F2760"/>
    <w:rsid w:val="0C813549"/>
    <w:rsid w:val="0DA492FF"/>
    <w:rsid w:val="0FBC4903"/>
    <w:rsid w:val="1574324A"/>
    <w:rsid w:val="15B396D6"/>
    <w:rsid w:val="17E19040"/>
    <w:rsid w:val="19181FCC"/>
    <w:rsid w:val="1AC311A0"/>
    <w:rsid w:val="1C8E4FC5"/>
    <w:rsid w:val="218B5EE1"/>
    <w:rsid w:val="220437F6"/>
    <w:rsid w:val="26FC79F0"/>
    <w:rsid w:val="27AB2339"/>
    <w:rsid w:val="2BC019D7"/>
    <w:rsid w:val="2DE4FBAE"/>
    <w:rsid w:val="31D4F147"/>
    <w:rsid w:val="3276A5AF"/>
    <w:rsid w:val="3587894D"/>
    <w:rsid w:val="374E1EA1"/>
    <w:rsid w:val="3AAC96F4"/>
    <w:rsid w:val="3CD28303"/>
    <w:rsid w:val="3DEF356E"/>
    <w:rsid w:val="45AC9C34"/>
    <w:rsid w:val="48D01093"/>
    <w:rsid w:val="4D2AB0EA"/>
    <w:rsid w:val="4DC5DC5C"/>
    <w:rsid w:val="4EE4A84B"/>
    <w:rsid w:val="56FAA9EC"/>
    <w:rsid w:val="58323FF2"/>
    <w:rsid w:val="596129AC"/>
    <w:rsid w:val="60AD133E"/>
    <w:rsid w:val="6F82EDF5"/>
    <w:rsid w:val="71882F91"/>
    <w:rsid w:val="73822ABD"/>
    <w:rsid w:val="7394DA2C"/>
    <w:rsid w:val="74B35ECB"/>
    <w:rsid w:val="783BA9F6"/>
    <w:rsid w:val="7847D1DE"/>
    <w:rsid w:val="789630BA"/>
    <w:rsid w:val="7950AC64"/>
    <w:rsid w:val="7A02759C"/>
    <w:rsid w:val="7B6835D9"/>
    <w:rsid w:val="7F8CF0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A60B9C"/>
  <w15:docId w15:val="{F31DF707-1206-43C3-8E3E-AEED45396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link w:val="Heading1Char"/>
    <w:uiPriority w:val="9"/>
    <w:qFormat/>
    <w:rsid w:val="00E729C3"/>
    <w:pPr>
      <w:spacing w:before="100" w:beforeAutospacing="1" w:after="100" w:afterAutospacing="1" w:line="240" w:lineRule="auto"/>
      <w:outlineLvl w:val="0"/>
    </w:pPr>
    <w:rPr>
      <w:rFonts w:ascii="Times New Roman" w:hAnsi="Times New Roman" w:eastAsia="Times New Roman" w:cs="Times New Roman"/>
      <w:b/>
      <w:bCs/>
      <w:kern w:val="36"/>
      <w:sz w:val="48"/>
      <w:szCs w:val="48"/>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729C3"/>
    <w:rPr>
      <w:rFonts w:ascii="Times New Roman" w:hAnsi="Times New Roman" w:eastAsia="Times New Roman" w:cs="Times New Roman"/>
      <w:b/>
      <w:bCs/>
      <w:kern w:val="36"/>
      <w:sz w:val="48"/>
      <w:szCs w:val="48"/>
      <w:lang w:eastAsia="en-GB"/>
    </w:rPr>
  </w:style>
  <w:style w:type="paragraph" w:styleId="NormalWeb">
    <w:name w:val="Normal (Web)"/>
    <w:basedOn w:val="Normal"/>
    <w:uiPriority w:val="99"/>
    <w:semiHidden/>
    <w:unhideWhenUsed/>
    <w:rsid w:val="00E729C3"/>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sid w:val="00E729C3"/>
    <w:rPr>
      <w:b/>
      <w:bCs/>
    </w:rPr>
  </w:style>
  <w:style w:type="character" w:styleId="Emphasis">
    <w:name w:val="Emphasis"/>
    <w:basedOn w:val="DefaultParagraphFont"/>
    <w:uiPriority w:val="20"/>
    <w:qFormat/>
    <w:rsid w:val="00E729C3"/>
    <w:rPr>
      <w:i/>
      <w:iCs/>
    </w:rPr>
  </w:style>
  <w:style w:type="paragraph" w:styleId="BalloonText">
    <w:name w:val="Balloon Text"/>
    <w:basedOn w:val="Normal"/>
    <w:link w:val="BalloonTextChar"/>
    <w:uiPriority w:val="99"/>
    <w:semiHidden/>
    <w:unhideWhenUsed/>
    <w:rsid w:val="0061565E"/>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61565E"/>
    <w:rPr>
      <w:rFonts w:ascii="Segoe UI" w:hAnsi="Segoe UI" w:cs="Segoe UI"/>
      <w:sz w:val="18"/>
      <w:szCs w:val="18"/>
    </w:rPr>
  </w:style>
  <w:style w:type="character" w:styleId="Hyperlink">
    <w:name w:val="Hyperlink"/>
    <w:rsid w:val="006D706A"/>
    <w:rPr>
      <w:color w:val="0000FF"/>
      <w:u w:val="single"/>
    </w:rPr>
  </w:style>
  <w:style w:type="character" w:styleId="UnresolvedMention">
    <w:name w:val="Unresolved Mention"/>
    <w:basedOn w:val="DefaultParagraphFont"/>
    <w:uiPriority w:val="99"/>
    <w:semiHidden/>
    <w:unhideWhenUsed/>
    <w:rsid w:val="004E56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9603358">
      <w:bodyDiv w:val="1"/>
      <w:marLeft w:val="0"/>
      <w:marRight w:val="0"/>
      <w:marTop w:val="0"/>
      <w:marBottom w:val="0"/>
      <w:divBdr>
        <w:top w:val="none" w:sz="0" w:space="0" w:color="auto"/>
        <w:left w:val="none" w:sz="0" w:space="0" w:color="auto"/>
        <w:bottom w:val="none" w:sz="0" w:space="0" w:color="auto"/>
        <w:right w:val="none" w:sz="0" w:space="0" w:color="auto"/>
      </w:divBdr>
      <w:divsChild>
        <w:div w:id="482284864">
          <w:marLeft w:val="0"/>
          <w:marRight w:val="0"/>
          <w:marTop w:val="0"/>
          <w:marBottom w:val="0"/>
          <w:divBdr>
            <w:top w:val="none" w:sz="0" w:space="0" w:color="auto"/>
            <w:left w:val="none" w:sz="0" w:space="0" w:color="auto"/>
            <w:bottom w:val="none" w:sz="0" w:space="0" w:color="auto"/>
            <w:right w:val="none" w:sz="0" w:space="0" w:color="auto"/>
          </w:divBdr>
          <w:divsChild>
            <w:div w:id="1802336015">
              <w:marLeft w:val="0"/>
              <w:marRight w:val="0"/>
              <w:marTop w:val="0"/>
              <w:marBottom w:val="0"/>
              <w:divBdr>
                <w:top w:val="none" w:sz="0" w:space="0" w:color="auto"/>
                <w:left w:val="none" w:sz="0" w:space="0" w:color="auto"/>
                <w:bottom w:val="none" w:sz="0" w:space="0" w:color="auto"/>
                <w:right w:val="none" w:sz="0" w:space="0" w:color="auto"/>
              </w:divBdr>
              <w:divsChild>
                <w:div w:id="225386291">
                  <w:marLeft w:val="0"/>
                  <w:marRight w:val="0"/>
                  <w:marTop w:val="0"/>
                  <w:marBottom w:val="0"/>
                  <w:divBdr>
                    <w:top w:val="none" w:sz="0" w:space="0" w:color="auto"/>
                    <w:left w:val="none" w:sz="0" w:space="0" w:color="auto"/>
                    <w:bottom w:val="none" w:sz="0" w:space="0" w:color="auto"/>
                    <w:right w:val="none" w:sz="0" w:space="0" w:color="auto"/>
                  </w:divBdr>
                  <w:divsChild>
                    <w:div w:id="849219906">
                      <w:marLeft w:val="0"/>
                      <w:marRight w:val="0"/>
                      <w:marTop w:val="0"/>
                      <w:marBottom w:val="0"/>
                      <w:divBdr>
                        <w:top w:val="none" w:sz="0" w:space="0" w:color="auto"/>
                        <w:left w:val="none" w:sz="0" w:space="0" w:color="auto"/>
                        <w:bottom w:val="none" w:sz="0" w:space="0" w:color="auto"/>
                        <w:right w:val="none" w:sz="0" w:space="0" w:color="auto"/>
                      </w:divBdr>
                      <w:divsChild>
                        <w:div w:id="60251981">
                          <w:marLeft w:val="0"/>
                          <w:marRight w:val="0"/>
                          <w:marTop w:val="0"/>
                          <w:marBottom w:val="0"/>
                          <w:divBdr>
                            <w:top w:val="none" w:sz="0" w:space="0" w:color="auto"/>
                            <w:left w:val="none" w:sz="0" w:space="0" w:color="auto"/>
                            <w:bottom w:val="none" w:sz="0" w:space="0" w:color="auto"/>
                            <w:right w:val="none" w:sz="0" w:space="0" w:color="auto"/>
                          </w:divBdr>
                          <w:divsChild>
                            <w:div w:id="1457530252">
                              <w:marLeft w:val="0"/>
                              <w:marRight w:val="0"/>
                              <w:marTop w:val="0"/>
                              <w:marBottom w:val="0"/>
                              <w:divBdr>
                                <w:top w:val="none" w:sz="0" w:space="0" w:color="auto"/>
                                <w:left w:val="none" w:sz="0" w:space="0" w:color="auto"/>
                                <w:bottom w:val="none" w:sz="0" w:space="0" w:color="auto"/>
                                <w:right w:val="none" w:sz="0" w:space="0" w:color="auto"/>
                              </w:divBdr>
                              <w:divsChild>
                                <w:div w:id="1526169296">
                                  <w:marLeft w:val="0"/>
                                  <w:marRight w:val="0"/>
                                  <w:marTop w:val="0"/>
                                  <w:marBottom w:val="0"/>
                                  <w:divBdr>
                                    <w:top w:val="none" w:sz="0" w:space="0" w:color="auto"/>
                                    <w:left w:val="none" w:sz="0" w:space="0" w:color="auto"/>
                                    <w:bottom w:val="none" w:sz="0" w:space="0" w:color="auto"/>
                                    <w:right w:val="none" w:sz="0" w:space="0" w:color="auto"/>
                                  </w:divBdr>
                                  <w:divsChild>
                                    <w:div w:id="417599675">
                                      <w:marLeft w:val="0"/>
                                      <w:marRight w:val="0"/>
                                      <w:marTop w:val="0"/>
                                      <w:marBottom w:val="0"/>
                                      <w:divBdr>
                                        <w:top w:val="none" w:sz="0" w:space="0" w:color="auto"/>
                                        <w:left w:val="none" w:sz="0" w:space="0" w:color="auto"/>
                                        <w:bottom w:val="none" w:sz="0" w:space="0" w:color="auto"/>
                                        <w:right w:val="none" w:sz="0" w:space="0" w:color="auto"/>
                                      </w:divBdr>
                                      <w:divsChild>
                                        <w:div w:id="16601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image" Target="/media/image2.jpg" Id="R562317d1aa8e47ae"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E495CB62B30CE40B780764FEFC2A254" ma:contentTypeVersion="8" ma:contentTypeDescription="Create a new document." ma:contentTypeScope="" ma:versionID="5a069caf831910b383922c702fd08e04">
  <xsd:schema xmlns:xsd="http://www.w3.org/2001/XMLSchema" xmlns:xs="http://www.w3.org/2001/XMLSchema" xmlns:p="http://schemas.microsoft.com/office/2006/metadata/properties" xmlns:ns2="aba269c9-7c51-467a-9484-d381b1192e14" xmlns:ns3="ab4247f0-0cae-433c-90aa-f533a8e0752d" targetNamespace="http://schemas.microsoft.com/office/2006/metadata/properties" ma:root="true" ma:fieldsID="c06e661c2abccb529511c1eb18eb12db" ns2:_="" ns3:_="">
    <xsd:import namespace="aba269c9-7c51-467a-9484-d381b1192e14"/>
    <xsd:import namespace="ab4247f0-0cae-433c-90aa-f533a8e0752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a269c9-7c51-467a-9484-d381b1192e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4247f0-0cae-433c-90aa-f533a8e0752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47A7D9-AD2C-45D3-9206-EE3D2663D987}"/>
</file>

<file path=customXml/itemProps2.xml><?xml version="1.0" encoding="utf-8"?>
<ds:datastoreItem xmlns:ds="http://schemas.openxmlformats.org/officeDocument/2006/customXml" ds:itemID="{ADF82B43-5E6B-4640-915F-8F7E6F34ECA5}">
  <ds:schemaRefs>
    <ds:schemaRef ds:uri="http://purl.org/dc/elements/1.1/"/>
    <ds:schemaRef ds:uri="http://schemas.openxmlformats.org/package/2006/metadata/core-properties"/>
    <ds:schemaRef ds:uri="http://purl.org/dc/dcmitype/"/>
    <ds:schemaRef ds:uri="http://purl.org/dc/terms/"/>
    <ds:schemaRef ds:uri="321fd5e9-64e6-4889-a251-6f04bfb486e6"/>
    <ds:schemaRef ds:uri="http://schemas.microsoft.com/office/2006/documentManagement/types"/>
    <ds:schemaRef ds:uri="http://schemas.microsoft.com/office/2006/metadata/properties"/>
    <ds:schemaRef ds:uri="http://schemas.microsoft.com/office/infopath/2007/PartnerControls"/>
    <ds:schemaRef ds:uri="33fd3fee-d28a-44c7-827d-0ad77af28a86"/>
    <ds:schemaRef ds:uri="http://www.w3.org/XML/1998/namespace"/>
  </ds:schemaRefs>
</ds:datastoreItem>
</file>

<file path=customXml/itemProps3.xml><?xml version="1.0" encoding="utf-8"?>
<ds:datastoreItem xmlns:ds="http://schemas.openxmlformats.org/officeDocument/2006/customXml" ds:itemID="{8F439AB0-33E6-452A-9D7B-B6F2227F0E30}">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St. Saviour's &amp; St. Olave's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Michael Hays</dc:creator>
  <keywords/>
  <dc:description/>
  <lastModifiedBy>Sherine Davidson</lastModifiedBy>
  <revision>14</revision>
  <lastPrinted>2022-09-15T15:50:00.0000000Z</lastPrinted>
  <dcterms:created xsi:type="dcterms:W3CDTF">2024-07-17T10:49:00.0000000Z</dcterms:created>
  <dcterms:modified xsi:type="dcterms:W3CDTF">2025-12-04T15:15:04.8037612Z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0x010100AE495CB62B30CE40B780764FEFC2A254</vt:lpwstr>
  </property>
  <property fmtid="{D5CDD505-2E9C-101B-9397-08002B2CF9AE}" pid="4" name="GrammarlyDocumentId">
    <vt:lpwstr>4302414e6f27efa6364316b18d1391048c1ee75ecd90b49bc65806bbdcdfabb9</vt:lpwstr>
  </property>
</Properties>
</file>